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AD54" w14:textId="77777777" w:rsidR="000D7C94" w:rsidRPr="0013279E" w:rsidRDefault="000D7C94" w:rsidP="00602ECD">
      <w:pPr>
        <w:spacing w:after="0" w:line="240" w:lineRule="auto"/>
        <w:jc w:val="both"/>
        <w:rPr>
          <w:rFonts w:eastAsia="Times New Roman" w:cstheme="minorHAnsi"/>
        </w:rPr>
      </w:pPr>
    </w:p>
    <w:p w14:paraId="0A89C9B2" w14:textId="30C98948" w:rsidR="000D7C94" w:rsidRPr="008B13FB" w:rsidRDefault="00F37C7D" w:rsidP="000D7C94">
      <w:pPr>
        <w:tabs>
          <w:tab w:val="left" w:pos="5040"/>
        </w:tabs>
        <w:jc w:val="center"/>
        <w:rPr>
          <w:rFonts w:cstheme="minorHAnsi"/>
          <w:b/>
        </w:rPr>
      </w:pPr>
      <w:r w:rsidRPr="008B13FB">
        <w:rPr>
          <w:rFonts w:cstheme="minorHAnsi"/>
          <w:b/>
        </w:rPr>
        <w:t>Informacja dla pracownika</w:t>
      </w:r>
      <w:r w:rsidR="00AE296C" w:rsidRPr="008B13FB">
        <w:rPr>
          <w:rFonts w:cstheme="minorHAnsi"/>
          <w:b/>
        </w:rPr>
        <w:t xml:space="preserve"> w związku z zatrudnieniem</w:t>
      </w:r>
    </w:p>
    <w:p w14:paraId="1869E318" w14:textId="5236E3F3" w:rsidR="004E092D" w:rsidRPr="008B13FB" w:rsidRDefault="001B4A5E" w:rsidP="004E092D">
      <w:pPr>
        <w:numPr>
          <w:ilvl w:val="0"/>
          <w:numId w:val="19"/>
        </w:numPr>
        <w:spacing w:after="0" w:line="240" w:lineRule="auto"/>
        <w:ind w:left="284"/>
        <w:jc w:val="both"/>
      </w:pPr>
      <w:bookmarkStart w:id="0" w:name="_Hlk166064503"/>
      <w:r w:rsidRPr="008B13FB">
        <w:rPr>
          <w:rFonts w:cstheme="minorHAnsi"/>
        </w:rPr>
        <w:t>Administratorem Pani/Pana danych osobowy</w:t>
      </w:r>
      <w:r w:rsidR="00274DEF" w:rsidRPr="008B13FB">
        <w:rPr>
          <w:rFonts w:cstheme="minorHAnsi"/>
        </w:rPr>
        <w:t>ch</w:t>
      </w:r>
      <w:r w:rsidRPr="008B13FB">
        <w:rPr>
          <w:rFonts w:cstheme="minorHAnsi"/>
        </w:rPr>
        <w:t xml:space="preserve"> jest Stowarzyszenie</w:t>
      </w:r>
      <w:bookmarkEnd w:id="0"/>
      <w:r w:rsidR="004E092D" w:rsidRPr="008B13FB">
        <w:rPr>
          <w:rFonts w:cstheme="minorHAnsi"/>
        </w:rPr>
        <w:t xml:space="preserve"> na rzecz osób przewlekle chorych i dzieci niepełnosprawnych „Nasz Dom”, ul. </w:t>
      </w:r>
      <w:proofErr w:type="spellStart"/>
      <w:r w:rsidR="004E092D" w:rsidRPr="008B13FB">
        <w:rPr>
          <w:rFonts w:cstheme="minorHAnsi"/>
        </w:rPr>
        <w:t>Kosarzyska</w:t>
      </w:r>
      <w:proofErr w:type="spellEnd"/>
      <w:r w:rsidR="004E092D" w:rsidRPr="008B13FB">
        <w:rPr>
          <w:rFonts w:cstheme="minorHAnsi"/>
        </w:rPr>
        <w:t xml:space="preserve"> 23</w:t>
      </w:r>
      <w:r w:rsidR="004E092D" w:rsidRPr="008B13FB">
        <w:t xml:space="preserve">, </w:t>
      </w:r>
      <w:r w:rsidR="004E092D" w:rsidRPr="008B13FB">
        <w:rPr>
          <w:rFonts w:cstheme="minorHAnsi"/>
        </w:rPr>
        <w:t>33- 350 Piwniczna–Zdrój</w:t>
      </w:r>
      <w:r w:rsidR="004E092D" w:rsidRPr="008B13FB">
        <w:t xml:space="preserve">, </w:t>
      </w:r>
      <w:r w:rsidR="004E092D" w:rsidRPr="008B13FB">
        <w:rPr>
          <w:rFonts w:cstheme="minorHAnsi"/>
        </w:rPr>
        <w:t xml:space="preserve">e­mail: </w:t>
      </w:r>
      <w:hyperlink r:id="rId8" w:history="1">
        <w:r w:rsidR="008B13FB" w:rsidRPr="008B13FB">
          <w:rPr>
            <w:rStyle w:val="Hipercze"/>
            <w:rFonts w:cstheme="minorHAnsi"/>
          </w:rPr>
          <w:t>biuro@stowarzyszenie-naszdom.org</w:t>
        </w:r>
      </w:hyperlink>
      <w:r w:rsidR="004E092D" w:rsidRPr="008B13FB">
        <w:rPr>
          <w:rFonts w:cstheme="minorHAnsi"/>
        </w:rPr>
        <w:t xml:space="preserve">, </w:t>
      </w:r>
      <w:proofErr w:type="spellStart"/>
      <w:r w:rsidR="004E092D" w:rsidRPr="008B13FB">
        <w:rPr>
          <w:rFonts w:cstheme="minorHAnsi"/>
        </w:rPr>
        <w:t>tel</w:t>
      </w:r>
      <w:proofErr w:type="spellEnd"/>
      <w:r w:rsidR="004E092D" w:rsidRPr="008B13FB">
        <w:rPr>
          <w:rFonts w:cstheme="minorHAnsi"/>
        </w:rPr>
        <w:t xml:space="preserve">: </w:t>
      </w:r>
      <w:r w:rsidR="008B13FB" w:rsidRPr="008B13FB">
        <w:rPr>
          <w:rFonts w:cstheme="minorHAnsi"/>
        </w:rPr>
        <w:t>516958769</w:t>
      </w:r>
    </w:p>
    <w:p w14:paraId="7C62D25A" w14:textId="2D666856" w:rsidR="00AD6B70" w:rsidRPr="008B13FB" w:rsidRDefault="000D7C94" w:rsidP="009D22D7">
      <w:pPr>
        <w:numPr>
          <w:ilvl w:val="0"/>
          <w:numId w:val="6"/>
        </w:numPr>
        <w:spacing w:after="0" w:line="240" w:lineRule="auto"/>
        <w:ind w:left="284"/>
        <w:jc w:val="both"/>
        <w:rPr>
          <w:rFonts w:cstheme="minorHAnsi"/>
        </w:rPr>
      </w:pPr>
      <w:r w:rsidRPr="008B13FB">
        <w:rPr>
          <w:rFonts w:cstheme="minorHAnsi"/>
        </w:rPr>
        <w:t xml:space="preserve">Dane osobowe przetwarzamy tylko wtedy, gdy mamy do tego uzasadniony cel. Naszym głównym celem przetwarzania jest </w:t>
      </w:r>
      <w:r w:rsidR="00367168" w:rsidRPr="008B13FB">
        <w:rPr>
          <w:rFonts w:cstheme="minorHAnsi"/>
        </w:rPr>
        <w:t xml:space="preserve">realizacja umowy o pracę, </w:t>
      </w:r>
      <w:r w:rsidR="00AE296C" w:rsidRPr="008B13FB">
        <w:rPr>
          <w:rFonts w:cstheme="minorHAnsi"/>
        </w:rPr>
        <w:t>realizacja</w:t>
      </w:r>
      <w:r w:rsidR="00367168" w:rsidRPr="008B13FB">
        <w:rPr>
          <w:rFonts w:cstheme="minorHAnsi"/>
        </w:rPr>
        <w:t xml:space="preserve"> obowiązków prawnych pracodawcy oraz realizacja uzasadn</w:t>
      </w:r>
      <w:r w:rsidR="00986480" w:rsidRPr="008B13FB">
        <w:rPr>
          <w:rFonts w:cstheme="minorHAnsi"/>
        </w:rPr>
        <w:t>ionych interesów Administratora, w związku z wykonywanie</w:t>
      </w:r>
      <w:r w:rsidR="00E725D2" w:rsidRPr="008B13FB">
        <w:rPr>
          <w:rFonts w:cstheme="minorHAnsi"/>
        </w:rPr>
        <w:t>m</w:t>
      </w:r>
      <w:r w:rsidR="00986480" w:rsidRPr="008B13FB">
        <w:rPr>
          <w:rFonts w:cstheme="minorHAnsi"/>
        </w:rPr>
        <w:t xml:space="preserve"> przez Pana/Panią obowiązków służbowych,</w:t>
      </w:r>
    </w:p>
    <w:p w14:paraId="6AB94FD1" w14:textId="5111C3A7" w:rsidR="008B6703" w:rsidRPr="008B13FB" w:rsidRDefault="000D7C94" w:rsidP="00BD6AE0">
      <w:pPr>
        <w:numPr>
          <w:ilvl w:val="0"/>
          <w:numId w:val="6"/>
        </w:numPr>
        <w:spacing w:after="0" w:line="240" w:lineRule="auto"/>
        <w:ind w:left="284"/>
        <w:jc w:val="both"/>
        <w:rPr>
          <w:rFonts w:cstheme="minorHAnsi"/>
        </w:rPr>
      </w:pPr>
      <w:r w:rsidRPr="008B13FB">
        <w:rPr>
          <w:rFonts w:cstheme="minorHAnsi"/>
        </w:rPr>
        <w:t xml:space="preserve">Na posługiwanie </w:t>
      </w:r>
      <w:r w:rsidR="00F40EA3" w:rsidRPr="008B13FB">
        <w:rPr>
          <w:rFonts w:cstheme="minorHAnsi"/>
        </w:rPr>
        <w:t xml:space="preserve">się przekazanymi </w:t>
      </w:r>
      <w:r w:rsidR="00F3278B" w:rsidRPr="008B13FB">
        <w:rPr>
          <w:rFonts w:cstheme="minorHAnsi"/>
        </w:rPr>
        <w:t>Stowarzyszeniu</w:t>
      </w:r>
      <w:r w:rsidRPr="008B13FB">
        <w:rPr>
          <w:rFonts w:cstheme="minorHAnsi"/>
        </w:rPr>
        <w:t xml:space="preserve"> danymi zezwalają nam przepisy Rozporządzenia znanego jako RODO</w:t>
      </w:r>
      <w:r w:rsidR="006C6D94" w:rsidRPr="008B13FB">
        <w:rPr>
          <w:rStyle w:val="Odwoanieprzypisudolnego"/>
          <w:rFonts w:cstheme="minorHAnsi"/>
        </w:rPr>
        <w:footnoteReference w:id="1"/>
      </w:r>
      <w:r w:rsidR="00B04D00" w:rsidRPr="008B13FB">
        <w:rPr>
          <w:rFonts w:cstheme="minorHAnsi"/>
        </w:rPr>
        <w:t>:</w:t>
      </w:r>
      <w:r w:rsidR="00BD6AE0" w:rsidRPr="008B13FB">
        <w:rPr>
          <w:rFonts w:cstheme="minorHAnsi"/>
        </w:rPr>
        <w:t xml:space="preserve"> </w:t>
      </w:r>
      <w:r w:rsidR="007603DD" w:rsidRPr="008B13FB">
        <w:rPr>
          <w:rFonts w:cstheme="minorHAnsi"/>
        </w:rPr>
        <w:t>B</w:t>
      </w:r>
      <w:r w:rsidRPr="008B13FB">
        <w:rPr>
          <w:rFonts w:cstheme="minorHAnsi"/>
        </w:rPr>
        <w:t>ędziemy pr</w:t>
      </w:r>
      <w:r w:rsidR="007603DD" w:rsidRPr="008B13FB">
        <w:rPr>
          <w:rFonts w:cstheme="minorHAnsi"/>
        </w:rPr>
        <w:t>z</w:t>
      </w:r>
      <w:r w:rsidR="00AE296C" w:rsidRPr="008B13FB">
        <w:rPr>
          <w:rFonts w:cstheme="minorHAnsi"/>
        </w:rPr>
        <w:t xml:space="preserve">etwarzać Pana/Pani dane osobowe, gdyż </w:t>
      </w:r>
      <w:r w:rsidR="00AE296C" w:rsidRPr="008B13FB">
        <w:rPr>
          <w:rFonts w:cstheme="minorHAnsi"/>
          <w:color w:val="121416"/>
          <w:shd w:val="clear" w:color="auto" w:fill="FFFFFF"/>
        </w:rPr>
        <w:t xml:space="preserve">jest to niezbędne do wykonania umowy, której jest Pan/Pani stroną </w:t>
      </w:r>
      <w:r w:rsidR="00B14990" w:rsidRPr="008B13FB">
        <w:rPr>
          <w:rFonts w:cstheme="minorHAnsi"/>
        </w:rPr>
        <w:t>(art. 6 ust. 1 lit b. RODO)</w:t>
      </w:r>
      <w:r w:rsidR="00A971BB" w:rsidRPr="008B13FB">
        <w:rPr>
          <w:rFonts w:cstheme="minorHAnsi"/>
        </w:rPr>
        <w:t>.</w:t>
      </w:r>
      <w:r w:rsidR="00BD6AE0" w:rsidRPr="008B13FB">
        <w:rPr>
          <w:rFonts w:cstheme="minorHAnsi"/>
        </w:rPr>
        <w:t xml:space="preserve"> </w:t>
      </w:r>
      <w:r w:rsidR="00A971BB" w:rsidRPr="008B13FB">
        <w:rPr>
          <w:rFonts w:cstheme="minorHAnsi"/>
        </w:rPr>
        <w:t>Ze względu</w:t>
      </w:r>
      <w:r w:rsidR="00AE296C" w:rsidRPr="008B13FB">
        <w:rPr>
          <w:rFonts w:cstheme="minorHAnsi"/>
        </w:rPr>
        <w:t xml:space="preserve"> na liczne obowiązki ciążące na Pracodawcy będziemy przetwarzać Pana/P</w:t>
      </w:r>
      <w:r w:rsidR="008C3193" w:rsidRPr="008B13FB">
        <w:rPr>
          <w:rFonts w:cstheme="minorHAnsi"/>
        </w:rPr>
        <w:t xml:space="preserve">ani dane </w:t>
      </w:r>
      <w:r w:rsidR="00A971BB" w:rsidRPr="008B13FB">
        <w:rPr>
          <w:rFonts w:cstheme="minorHAnsi"/>
        </w:rPr>
        <w:t>by zrealizować ciążący na nas obowiązek prawn</w:t>
      </w:r>
      <w:r w:rsidR="008C3193" w:rsidRPr="008B13FB">
        <w:rPr>
          <w:rFonts w:cstheme="minorHAnsi"/>
        </w:rPr>
        <w:t xml:space="preserve">y wskazany w przepisach prawa </w:t>
      </w:r>
      <w:r w:rsidR="00A971BB" w:rsidRPr="008B13FB">
        <w:rPr>
          <w:rFonts w:cstheme="minorHAnsi"/>
        </w:rPr>
        <w:t>(art. 6 ust. 1 lit c. RODO)</w:t>
      </w:r>
      <w:r w:rsidR="00F025DB" w:rsidRPr="008B13FB">
        <w:rPr>
          <w:rFonts w:cstheme="minorHAnsi"/>
        </w:rPr>
        <w:t>.</w:t>
      </w:r>
      <w:r w:rsidR="00BD6AE0" w:rsidRPr="008B13FB">
        <w:rPr>
          <w:rFonts w:cstheme="minorHAnsi"/>
        </w:rPr>
        <w:t xml:space="preserve"> </w:t>
      </w:r>
      <w:r w:rsidR="008C3193" w:rsidRPr="008B13FB">
        <w:rPr>
          <w:rFonts w:cstheme="minorHAnsi"/>
        </w:rPr>
        <w:t>Dane szczególne, w tym dotyczące stanu zdrowia i niepełnosprawności będziemy przetwarzać</w:t>
      </w:r>
      <w:r w:rsidR="00966186" w:rsidRPr="008B13FB">
        <w:rPr>
          <w:rFonts w:cstheme="minorHAnsi"/>
        </w:rPr>
        <w:t xml:space="preserve"> by</w:t>
      </w:r>
      <w:r w:rsidR="007927EB" w:rsidRPr="008B13FB">
        <w:rPr>
          <w:rFonts w:cstheme="minorHAnsi"/>
        </w:rPr>
        <w:t xml:space="preserve"> wypełnić</w:t>
      </w:r>
      <w:r w:rsidR="00B04D00" w:rsidRPr="008B13FB">
        <w:rPr>
          <w:rFonts w:cstheme="minorHAnsi"/>
        </w:rPr>
        <w:t xml:space="preserve"> jako Administrat</w:t>
      </w:r>
      <w:r w:rsidR="007927EB" w:rsidRPr="008B13FB">
        <w:rPr>
          <w:rFonts w:cstheme="minorHAnsi"/>
        </w:rPr>
        <w:t>or lub umożliwić Panu/Pani wypełnienie</w:t>
      </w:r>
      <w:r w:rsidR="00B04D00" w:rsidRPr="008B13FB">
        <w:rPr>
          <w:rFonts w:cstheme="minorHAnsi"/>
        </w:rPr>
        <w:t xml:space="preserve"> obowiązków lub realizację </w:t>
      </w:r>
      <w:r w:rsidR="00B04D00" w:rsidRPr="008B13FB">
        <w:rPr>
          <w:rFonts w:cstheme="minorHAnsi"/>
          <w:color w:val="121416"/>
          <w:shd w:val="clear" w:color="auto" w:fill="FFFFFF"/>
        </w:rPr>
        <w:t xml:space="preserve">szczególnych praw </w:t>
      </w:r>
      <w:r w:rsidR="00966186" w:rsidRPr="008B13FB">
        <w:rPr>
          <w:rFonts w:cstheme="minorHAnsi"/>
          <w:color w:val="121416"/>
          <w:shd w:val="clear" w:color="auto" w:fill="FFFFFF"/>
        </w:rPr>
        <w:t>w dziedzinie prawa pracy, zabezpieczenia społec</w:t>
      </w:r>
      <w:r w:rsidR="00B04D00" w:rsidRPr="008B13FB">
        <w:rPr>
          <w:rFonts w:cstheme="minorHAnsi"/>
          <w:color w:val="121416"/>
          <w:shd w:val="clear" w:color="auto" w:fill="FFFFFF"/>
        </w:rPr>
        <w:t xml:space="preserve">znego i ochrony socjalnej wskazanych w przepisach prawa </w:t>
      </w:r>
      <w:r w:rsidR="00B04D00" w:rsidRPr="008B13FB">
        <w:rPr>
          <w:rFonts w:cstheme="minorHAnsi"/>
        </w:rPr>
        <w:t>(art. 9 ust. 2 lit b. RODO)</w:t>
      </w:r>
      <w:r w:rsidR="00BD6AE0" w:rsidRPr="008B13FB">
        <w:rPr>
          <w:rFonts w:cstheme="minorHAnsi"/>
        </w:rPr>
        <w:t xml:space="preserve">. </w:t>
      </w:r>
      <w:r w:rsidR="007927EB" w:rsidRPr="008B13FB">
        <w:rPr>
          <w:rFonts w:cstheme="minorHAnsi"/>
        </w:rPr>
        <w:t xml:space="preserve">Będziemy przetwarzać dane z zakresu medycyny pracy lub profilaktyki zdrowotnej (art. </w:t>
      </w:r>
      <w:r w:rsidR="00510B08" w:rsidRPr="008B13FB">
        <w:rPr>
          <w:rFonts w:cstheme="minorHAnsi"/>
        </w:rPr>
        <w:t>9</w:t>
      </w:r>
      <w:r w:rsidR="007927EB" w:rsidRPr="008B13FB">
        <w:rPr>
          <w:rFonts w:cstheme="minorHAnsi"/>
        </w:rPr>
        <w:t xml:space="preserve"> ust. </w:t>
      </w:r>
      <w:r w:rsidR="00510B08" w:rsidRPr="008B13FB">
        <w:rPr>
          <w:rFonts w:cstheme="minorHAnsi"/>
        </w:rPr>
        <w:t>2</w:t>
      </w:r>
      <w:r w:rsidR="007927EB" w:rsidRPr="008B13FB">
        <w:rPr>
          <w:rFonts w:cstheme="minorHAnsi"/>
        </w:rPr>
        <w:t xml:space="preserve"> lit h. RODO)</w:t>
      </w:r>
      <w:r w:rsidR="00BD6AE0" w:rsidRPr="008B13FB">
        <w:rPr>
          <w:rFonts w:cstheme="minorHAnsi"/>
        </w:rPr>
        <w:t xml:space="preserve">. </w:t>
      </w:r>
      <w:r w:rsidR="008B6703" w:rsidRPr="008B13FB">
        <w:rPr>
          <w:rFonts w:cstheme="minorHAnsi"/>
        </w:rPr>
        <w:t>Będ</w:t>
      </w:r>
      <w:r w:rsidR="00BD6AE0" w:rsidRPr="008B13FB">
        <w:rPr>
          <w:rFonts w:cstheme="minorHAnsi"/>
        </w:rPr>
        <w:t>ziemy przetwarzać dane, gdy będzie</w:t>
      </w:r>
      <w:r w:rsidR="008B6703" w:rsidRPr="008B13FB">
        <w:rPr>
          <w:rFonts w:cstheme="minorHAnsi"/>
        </w:rPr>
        <w:t xml:space="preserve"> to niezbędne do</w:t>
      </w:r>
      <w:r w:rsidR="00BD6AE0" w:rsidRPr="008B13FB">
        <w:rPr>
          <w:rFonts w:cstheme="minorHAnsi"/>
        </w:rPr>
        <w:t xml:space="preserve"> realizacji</w:t>
      </w:r>
      <w:r w:rsidR="008B6703" w:rsidRPr="008B13FB">
        <w:rPr>
          <w:rFonts w:cstheme="minorHAnsi"/>
        </w:rPr>
        <w:t xml:space="preserve"> celów wynikających z </w:t>
      </w:r>
      <w:r w:rsidR="00BD6AE0" w:rsidRPr="008B13FB">
        <w:rPr>
          <w:rFonts w:cstheme="minorHAnsi"/>
        </w:rPr>
        <w:t xml:space="preserve">naszych </w:t>
      </w:r>
      <w:r w:rsidR="008B6703" w:rsidRPr="008B13FB">
        <w:rPr>
          <w:rFonts w:cstheme="minorHAnsi"/>
        </w:rPr>
        <w:t>prawnie uzasadnionych</w:t>
      </w:r>
      <w:r w:rsidR="00300003" w:rsidRPr="008B13FB">
        <w:rPr>
          <w:rFonts w:cstheme="minorHAnsi"/>
        </w:rPr>
        <w:t xml:space="preserve"> interesów. </w:t>
      </w:r>
      <w:r w:rsidR="008B6703" w:rsidRPr="008B13FB">
        <w:rPr>
          <w:rFonts w:cstheme="minorHAnsi"/>
        </w:rPr>
        <w:t>(art. 6 ust. 1 lit f. RODO</w:t>
      </w:r>
      <w:bookmarkStart w:id="1" w:name="_Hlk166064577"/>
      <w:r w:rsidR="008B6703" w:rsidRPr="008B13FB">
        <w:rPr>
          <w:rFonts w:cstheme="minorHAnsi"/>
        </w:rPr>
        <w:t>)</w:t>
      </w:r>
      <w:r w:rsidR="00603F54" w:rsidRPr="008B13FB">
        <w:rPr>
          <w:rFonts w:cstheme="minorHAnsi"/>
        </w:rPr>
        <w:t>, a także dane</w:t>
      </w:r>
      <w:r w:rsidR="00C159EF" w:rsidRPr="008B13FB">
        <w:rPr>
          <w:rFonts w:cstheme="minorHAnsi"/>
        </w:rPr>
        <w:t xml:space="preserve"> </w:t>
      </w:r>
      <w:r w:rsidR="00603F54" w:rsidRPr="008B13FB">
        <w:rPr>
          <w:rFonts w:cstheme="minorHAnsi"/>
        </w:rPr>
        <w:t>dotyczące wyroków skazujących oraz naruszeń prawa (art. 10</w:t>
      </w:r>
      <w:r w:rsidR="003578AD" w:rsidRPr="008B13FB">
        <w:rPr>
          <w:rFonts w:cstheme="minorHAnsi"/>
        </w:rPr>
        <w:t xml:space="preserve"> RODO</w:t>
      </w:r>
      <w:r w:rsidR="00603F54" w:rsidRPr="008B13FB">
        <w:rPr>
          <w:rFonts w:cstheme="minorHAnsi"/>
        </w:rPr>
        <w:t xml:space="preserve">) </w:t>
      </w:r>
      <w:r w:rsidR="004E092D" w:rsidRPr="008B13FB">
        <w:rPr>
          <w:rFonts w:cstheme="minorHAnsi"/>
        </w:rPr>
        <w:br/>
      </w:r>
      <w:r w:rsidR="00603F54" w:rsidRPr="008B13FB">
        <w:rPr>
          <w:rFonts w:cstheme="minorHAnsi"/>
        </w:rPr>
        <w:t xml:space="preserve">w związku z obowiązkami dotyczącymi ochrony małoletnich. </w:t>
      </w:r>
    </w:p>
    <w:bookmarkEnd w:id="1"/>
    <w:p w14:paraId="2AD67538" w14:textId="7E437E69" w:rsidR="00762E98" w:rsidRPr="008B13FB" w:rsidRDefault="00762E98" w:rsidP="00762E98">
      <w:pPr>
        <w:numPr>
          <w:ilvl w:val="0"/>
          <w:numId w:val="6"/>
        </w:numPr>
        <w:spacing w:after="0" w:line="240" w:lineRule="auto"/>
        <w:ind w:left="284"/>
        <w:jc w:val="both"/>
        <w:rPr>
          <w:rFonts w:cstheme="minorHAnsi"/>
        </w:rPr>
      </w:pPr>
      <w:r w:rsidRPr="008B13FB">
        <w:rPr>
          <w:rFonts w:cstheme="minorHAnsi"/>
        </w:rPr>
        <w:t>Do realizacji celu przetwarzania wykorzystamy zakres danych osobowych na któ</w:t>
      </w:r>
      <w:r w:rsidR="00A971BB" w:rsidRPr="008B13FB">
        <w:rPr>
          <w:rFonts w:cstheme="minorHAnsi"/>
        </w:rPr>
        <w:t>ry pozwalają nam przepisy prawa lub nakazują nam ich przetwarzanie.</w:t>
      </w:r>
      <w:r w:rsidRPr="008B13FB">
        <w:rPr>
          <w:rFonts w:cstheme="minorHAnsi"/>
        </w:rPr>
        <w:t xml:space="preserve"> </w:t>
      </w:r>
      <w:r w:rsidR="000D7C94" w:rsidRPr="008B13FB">
        <w:rPr>
          <w:rFonts w:cstheme="minorHAnsi"/>
        </w:rPr>
        <w:t xml:space="preserve">Dla zainteresowanych osób przedstawiamy wykaz tych przepisów na końcu informacji. </w:t>
      </w:r>
    </w:p>
    <w:p w14:paraId="6A238FA3" w14:textId="42C47C34" w:rsidR="00762E98" w:rsidRPr="008B13FB" w:rsidRDefault="00762E98" w:rsidP="00B01534">
      <w:pPr>
        <w:numPr>
          <w:ilvl w:val="0"/>
          <w:numId w:val="6"/>
        </w:numPr>
        <w:spacing w:after="0" w:line="240" w:lineRule="auto"/>
        <w:ind w:left="284"/>
        <w:jc w:val="both"/>
        <w:rPr>
          <w:rFonts w:cstheme="minorHAnsi"/>
        </w:rPr>
      </w:pPr>
      <w:r w:rsidRPr="008B13FB">
        <w:rPr>
          <w:rFonts w:cstheme="minorHAnsi"/>
        </w:rPr>
        <w:t>S</w:t>
      </w:r>
      <w:r w:rsidR="000D7C94" w:rsidRPr="008B13FB">
        <w:rPr>
          <w:rFonts w:cstheme="minorHAnsi"/>
        </w:rPr>
        <w:t>zersze ni</w:t>
      </w:r>
      <w:r w:rsidRPr="008B13FB">
        <w:rPr>
          <w:rFonts w:cstheme="minorHAnsi"/>
        </w:rPr>
        <w:t xml:space="preserve">ż przewidują to przepisy prawa Pana/Pani dane osobowe będziemy </w:t>
      </w:r>
      <w:r w:rsidR="007C3BC1" w:rsidRPr="008B13FB">
        <w:rPr>
          <w:rFonts w:cstheme="minorHAnsi"/>
        </w:rPr>
        <w:t>przetwarzać wyłącznie za Pana/Pani</w:t>
      </w:r>
      <w:r w:rsidRPr="008B13FB">
        <w:rPr>
          <w:rFonts w:cstheme="minorHAnsi"/>
        </w:rPr>
        <w:t xml:space="preserve"> zgodą </w:t>
      </w:r>
      <w:r w:rsidR="007C3BC1" w:rsidRPr="008B13FB">
        <w:rPr>
          <w:rFonts w:cstheme="minorHAnsi"/>
        </w:rPr>
        <w:t>i przekazane nam tylko z Pana/Pani</w:t>
      </w:r>
      <w:r w:rsidR="00134537" w:rsidRPr="008B13FB">
        <w:rPr>
          <w:rFonts w:cstheme="minorHAnsi"/>
        </w:rPr>
        <w:t xml:space="preserve"> inicjatywy lub gdy zwrócimy się o te dane do Pana/Pani specjalnym wnioskiem.</w:t>
      </w:r>
      <w:r w:rsidR="000D7C94" w:rsidRPr="008B13FB">
        <w:rPr>
          <w:rFonts w:cstheme="minorHAnsi"/>
        </w:rPr>
        <w:t xml:space="preserve"> </w:t>
      </w:r>
      <w:r w:rsidR="00B01534" w:rsidRPr="008B13FB">
        <w:rPr>
          <w:rFonts w:cstheme="minorHAnsi"/>
        </w:rPr>
        <w:t>W dowolnym momencie może Pan/Pani cofnąć zgodę na przetwarzanie tych danych. Nie będzie to miało wpływu na zgodność z prawem przetwarzania, którego dokonaliśmy na podstawie zgody przed jej cofnięciem,</w:t>
      </w:r>
    </w:p>
    <w:p w14:paraId="7152E169" w14:textId="086EE159" w:rsidR="000D7C94" w:rsidRPr="008B13FB" w:rsidRDefault="000D7C94" w:rsidP="00A36905">
      <w:pPr>
        <w:numPr>
          <w:ilvl w:val="0"/>
          <w:numId w:val="6"/>
        </w:numPr>
        <w:spacing w:after="0" w:line="240" w:lineRule="auto"/>
        <w:ind w:left="284"/>
        <w:jc w:val="both"/>
        <w:rPr>
          <w:rFonts w:cstheme="minorHAnsi"/>
        </w:rPr>
      </w:pPr>
      <w:r w:rsidRPr="008B13FB">
        <w:rPr>
          <w:rFonts w:cstheme="minorHAnsi"/>
        </w:rPr>
        <w:t>Dołożymy szczególnej staranności przy przetwarzaniu</w:t>
      </w:r>
      <w:r w:rsidR="00A36905" w:rsidRPr="008B13FB">
        <w:rPr>
          <w:rFonts w:cstheme="minorHAnsi"/>
        </w:rPr>
        <w:t xml:space="preserve"> Pani/Pana </w:t>
      </w:r>
      <w:r w:rsidR="00762E98" w:rsidRPr="008B13FB">
        <w:rPr>
          <w:rFonts w:cstheme="minorHAnsi"/>
        </w:rPr>
        <w:t>danych</w:t>
      </w:r>
      <w:r w:rsidR="00A36905" w:rsidRPr="008B13FB">
        <w:rPr>
          <w:rFonts w:cstheme="minorHAnsi"/>
        </w:rPr>
        <w:t xml:space="preserve"> s</w:t>
      </w:r>
      <w:r w:rsidR="00B17C77" w:rsidRPr="008B13FB">
        <w:rPr>
          <w:rFonts w:cstheme="minorHAnsi"/>
        </w:rPr>
        <w:t xml:space="preserve">zczególnych, w tym </w:t>
      </w:r>
      <w:r w:rsidRPr="008B13FB">
        <w:rPr>
          <w:rFonts w:cstheme="minorHAnsi"/>
        </w:rPr>
        <w:t>danych dotyczących zdro</w:t>
      </w:r>
      <w:r w:rsidR="00A36905" w:rsidRPr="008B13FB">
        <w:rPr>
          <w:rFonts w:cstheme="minorHAnsi"/>
        </w:rPr>
        <w:t>wia i niepełnosprawności</w:t>
      </w:r>
      <w:r w:rsidRPr="008B13FB">
        <w:rPr>
          <w:rFonts w:cstheme="minorHAnsi"/>
        </w:rPr>
        <w:t>. Będziemy</w:t>
      </w:r>
      <w:r w:rsidR="00674CBE" w:rsidRPr="008B13FB">
        <w:rPr>
          <w:rFonts w:cstheme="minorHAnsi"/>
        </w:rPr>
        <w:t xml:space="preserve"> je przetwarzać tylko za Pana/Pani</w:t>
      </w:r>
      <w:r w:rsidRPr="008B13FB">
        <w:rPr>
          <w:rFonts w:cstheme="minorHAnsi"/>
        </w:rPr>
        <w:t xml:space="preserve"> zgodą</w:t>
      </w:r>
      <w:r w:rsidR="00674CBE" w:rsidRPr="008B13FB">
        <w:rPr>
          <w:rFonts w:cstheme="minorHAnsi"/>
        </w:rPr>
        <w:t xml:space="preserve"> i podane z Pana/Pani</w:t>
      </w:r>
      <w:r w:rsidR="003A574D" w:rsidRPr="008B13FB">
        <w:rPr>
          <w:rFonts w:cstheme="minorHAnsi"/>
        </w:rPr>
        <w:t xml:space="preserve"> inicjatywy</w:t>
      </w:r>
      <w:r w:rsidRPr="008B13FB">
        <w:rPr>
          <w:rFonts w:cstheme="minorHAnsi"/>
        </w:rPr>
        <w:t xml:space="preserve">, chyba, </w:t>
      </w:r>
      <w:r w:rsidR="00765B96" w:rsidRPr="008B13FB">
        <w:rPr>
          <w:rFonts w:cstheme="minorHAnsi"/>
        </w:rPr>
        <w:t>że takie dane będziemy</w:t>
      </w:r>
      <w:r w:rsidRPr="008B13FB">
        <w:rPr>
          <w:rFonts w:cstheme="minorHAnsi"/>
        </w:rPr>
        <w:t xml:space="preserve"> pr</w:t>
      </w:r>
      <w:r w:rsidR="00765B96" w:rsidRPr="008B13FB">
        <w:rPr>
          <w:rFonts w:cstheme="minorHAnsi"/>
        </w:rPr>
        <w:t xml:space="preserve">zetwarzać </w:t>
      </w:r>
      <w:r w:rsidR="009D22D7" w:rsidRPr="008B13FB">
        <w:rPr>
          <w:rFonts w:cstheme="minorHAnsi"/>
        </w:rPr>
        <w:t>w przypadkach opisanych w pkt. 4</w:t>
      </w:r>
      <w:r w:rsidR="00765B96" w:rsidRPr="008B13FB">
        <w:rPr>
          <w:rFonts w:cstheme="minorHAnsi"/>
        </w:rPr>
        <w:t>.</w:t>
      </w:r>
      <w:r w:rsidR="00255ECE" w:rsidRPr="008B13FB">
        <w:rPr>
          <w:rFonts w:cstheme="minorHAnsi"/>
        </w:rPr>
        <w:t xml:space="preserve"> Przysługuje Panu/Pani analogiczne prawo cofnięcia zgoda jak w pkt. 6.</w:t>
      </w:r>
    </w:p>
    <w:p w14:paraId="56835C0A" w14:textId="11762F61" w:rsidR="00255ECE" w:rsidRPr="008B13FB" w:rsidRDefault="00E25271" w:rsidP="00A36905">
      <w:pPr>
        <w:numPr>
          <w:ilvl w:val="0"/>
          <w:numId w:val="6"/>
        </w:numPr>
        <w:spacing w:after="0" w:line="240" w:lineRule="auto"/>
        <w:ind w:left="284"/>
        <w:jc w:val="both"/>
        <w:rPr>
          <w:rFonts w:cstheme="minorHAnsi"/>
        </w:rPr>
      </w:pPr>
      <w:r w:rsidRPr="008B13FB">
        <w:rPr>
          <w:rFonts w:cstheme="minorHAnsi"/>
        </w:rPr>
        <w:t xml:space="preserve">Rozpatrzymy Pana/Pani sprzeciw wobec danych, które przetwarzamy w celach </w:t>
      </w:r>
      <w:r w:rsidR="00667539" w:rsidRPr="008B13FB">
        <w:rPr>
          <w:rFonts w:cstheme="minorHAnsi"/>
        </w:rPr>
        <w:t>wynikających z prawnie uzasadnionych</w:t>
      </w:r>
      <w:r w:rsidRPr="008B13FB">
        <w:rPr>
          <w:rFonts w:cstheme="minorHAnsi"/>
        </w:rPr>
        <w:t xml:space="preserve"> interesów</w:t>
      </w:r>
      <w:r w:rsidR="00F3278B" w:rsidRPr="008B13FB">
        <w:rPr>
          <w:rFonts w:cstheme="minorHAnsi"/>
        </w:rPr>
        <w:t xml:space="preserve"> realizowanych przez nasz</w:t>
      </w:r>
      <w:r w:rsidR="007022A6" w:rsidRPr="008B13FB">
        <w:rPr>
          <w:rFonts w:cstheme="minorHAnsi"/>
        </w:rPr>
        <w:t>e</w:t>
      </w:r>
      <w:r w:rsidR="00F3278B" w:rsidRPr="008B13FB">
        <w:rPr>
          <w:rFonts w:cstheme="minorHAnsi"/>
        </w:rPr>
        <w:t xml:space="preserve"> Stowarzyszenie</w:t>
      </w:r>
      <w:r w:rsidRPr="008B13FB">
        <w:rPr>
          <w:rFonts w:cstheme="minorHAnsi"/>
        </w:rPr>
        <w:t>,</w:t>
      </w:r>
    </w:p>
    <w:p w14:paraId="6C4126B0" w14:textId="0A3BFB9F" w:rsidR="003A574D" w:rsidRPr="008B13FB" w:rsidRDefault="003E6EBC" w:rsidP="003A574D">
      <w:pPr>
        <w:numPr>
          <w:ilvl w:val="0"/>
          <w:numId w:val="6"/>
        </w:numPr>
        <w:spacing w:after="0" w:line="240" w:lineRule="auto"/>
        <w:ind w:left="284"/>
        <w:jc w:val="both"/>
        <w:rPr>
          <w:rFonts w:cstheme="minorHAnsi"/>
        </w:rPr>
      </w:pPr>
      <w:r w:rsidRPr="008B13FB">
        <w:rPr>
          <w:rFonts w:cstheme="minorHAnsi"/>
          <w:noProof/>
        </w:rPr>
        <w:t>Pana/Pani</w:t>
      </w:r>
      <w:r w:rsidR="000D7C94" w:rsidRPr="008B13FB">
        <w:rPr>
          <w:rFonts w:cstheme="minorHAnsi"/>
          <w:noProof/>
        </w:rPr>
        <w:t xml:space="preserve"> dane osobowe będą przetwarzać nasi pracownicy, którym wydamy upoważnienia.</w:t>
      </w:r>
      <w:r w:rsidR="003A574D" w:rsidRPr="008B13FB">
        <w:rPr>
          <w:rFonts w:cstheme="minorHAnsi"/>
          <w:noProof/>
        </w:rPr>
        <w:t xml:space="preserve"> </w:t>
      </w:r>
      <w:r w:rsidRPr="008B13FB">
        <w:rPr>
          <w:rFonts w:cstheme="minorHAnsi"/>
          <w:noProof/>
        </w:rPr>
        <w:t>Pana/Pani dane mogą też przetwarzać podmioty z nami współpracujące, z którymi zawrzemy specjalne umowy powierzenia. Przekażemy też Pana/Pani dane insty</w:t>
      </w:r>
      <w:r w:rsidR="0050617D" w:rsidRPr="008B13FB">
        <w:rPr>
          <w:rFonts w:cstheme="minorHAnsi"/>
          <w:noProof/>
        </w:rPr>
        <w:t>tucjom</w:t>
      </w:r>
      <w:r w:rsidRPr="008B13FB">
        <w:rPr>
          <w:rFonts w:cstheme="minorHAnsi"/>
          <w:noProof/>
        </w:rPr>
        <w:t xml:space="preserve"> uprawnionym do ich otrzymania na podstawie przepisów prawa. Wykaz uprawnionych podmiotów i instytucji przedstawiamy na końcu informacji.</w:t>
      </w:r>
    </w:p>
    <w:p w14:paraId="3DE9E578" w14:textId="508C1C6B" w:rsidR="003A574D" w:rsidRPr="008B13FB" w:rsidRDefault="0050617D" w:rsidP="00625B6D">
      <w:pPr>
        <w:numPr>
          <w:ilvl w:val="0"/>
          <w:numId w:val="6"/>
        </w:numPr>
        <w:spacing w:after="0" w:line="240" w:lineRule="auto"/>
        <w:ind w:left="284"/>
        <w:jc w:val="both"/>
        <w:rPr>
          <w:rFonts w:cstheme="minorHAnsi"/>
        </w:rPr>
      </w:pPr>
      <w:r w:rsidRPr="008B13FB">
        <w:rPr>
          <w:rFonts w:cstheme="minorHAnsi"/>
          <w:noProof/>
        </w:rPr>
        <w:t>Pani/Pana dane zebrane</w:t>
      </w:r>
      <w:r w:rsidR="00625B6D" w:rsidRPr="008B13FB">
        <w:rPr>
          <w:rFonts w:cstheme="minorHAnsi"/>
          <w:noProof/>
        </w:rPr>
        <w:t xml:space="preserve"> po 01.01.2019 będziemy prz</w:t>
      </w:r>
      <w:r w:rsidR="00390201" w:rsidRPr="008B13FB">
        <w:rPr>
          <w:rFonts w:cstheme="minorHAnsi"/>
          <w:noProof/>
        </w:rPr>
        <w:t>e</w:t>
      </w:r>
      <w:r w:rsidR="00625B6D" w:rsidRPr="008B13FB">
        <w:rPr>
          <w:rFonts w:cstheme="minorHAnsi"/>
          <w:noProof/>
        </w:rPr>
        <w:t>chowywać przez 10 lat od zakończen</w:t>
      </w:r>
      <w:r w:rsidRPr="008B13FB">
        <w:rPr>
          <w:rFonts w:cstheme="minorHAnsi"/>
          <w:noProof/>
        </w:rPr>
        <w:t>ia stosunku pracy</w:t>
      </w:r>
      <w:r w:rsidR="00625B6D" w:rsidRPr="008B13FB">
        <w:rPr>
          <w:rFonts w:cstheme="minorHAnsi"/>
          <w:noProof/>
        </w:rPr>
        <w:t xml:space="preserve"> z wyjątkami oraz na zasadach wskazanych w art. 94</w:t>
      </w:r>
      <w:r w:rsidR="00625B6D" w:rsidRPr="008B13FB">
        <w:rPr>
          <w:rFonts w:cstheme="minorHAnsi"/>
          <w:noProof/>
          <w:vertAlign w:val="superscript"/>
        </w:rPr>
        <w:t xml:space="preserve">4 </w:t>
      </w:r>
      <w:r w:rsidR="00625B6D" w:rsidRPr="008B13FB">
        <w:rPr>
          <w:rFonts w:cstheme="minorHAnsi"/>
          <w:noProof/>
        </w:rPr>
        <w:t>do 94</w:t>
      </w:r>
      <w:r w:rsidR="00625B6D" w:rsidRPr="008B13FB">
        <w:rPr>
          <w:rFonts w:cstheme="minorHAnsi"/>
          <w:noProof/>
          <w:vertAlign w:val="superscript"/>
        </w:rPr>
        <w:t>12</w:t>
      </w:r>
      <w:r w:rsidRPr="008B13FB">
        <w:rPr>
          <w:rFonts w:cstheme="minorHAnsi"/>
          <w:noProof/>
        </w:rPr>
        <w:t xml:space="preserve"> Kodeksu Pracy. W</w:t>
      </w:r>
      <w:r w:rsidR="00625B6D" w:rsidRPr="008B13FB">
        <w:rPr>
          <w:rFonts w:cstheme="minorHAnsi"/>
          <w:noProof/>
        </w:rPr>
        <w:t xml:space="preserve"> pozostałych przypadkach 50 lat, a dane osób niepełnosprawnych przez okres niezbedny do realizacji praw.</w:t>
      </w:r>
      <w:r w:rsidR="00780D9B" w:rsidRPr="008B13FB">
        <w:rPr>
          <w:rFonts w:cstheme="minorHAnsi"/>
          <w:noProof/>
        </w:rPr>
        <w:t xml:space="preserve"> </w:t>
      </w:r>
      <w:r w:rsidR="007E2057" w:rsidRPr="008B13FB">
        <w:rPr>
          <w:rFonts w:cstheme="minorHAnsi"/>
          <w:noProof/>
        </w:rPr>
        <w:t>Pani/Pana dane osobowe inne niż dane kadrowo-płacowe p</w:t>
      </w:r>
      <w:r w:rsidR="00F3278B" w:rsidRPr="008B13FB">
        <w:rPr>
          <w:rFonts w:cstheme="minorHAnsi"/>
          <w:noProof/>
        </w:rPr>
        <w:t>rzetwarzane w dokumentacji Stowarzyszenia</w:t>
      </w:r>
      <w:r w:rsidR="007E2057" w:rsidRPr="008B13FB">
        <w:rPr>
          <w:rFonts w:cstheme="minorHAnsi"/>
          <w:noProof/>
        </w:rPr>
        <w:t xml:space="preserve"> związanej z realizacją zadań służbowych będzie przetwarzana przez okresy </w:t>
      </w:r>
      <w:r w:rsidR="007E2057" w:rsidRPr="008B13FB">
        <w:rPr>
          <w:rFonts w:cstheme="minorHAnsi"/>
          <w:noProof/>
        </w:rPr>
        <w:lastRenderedPageBreak/>
        <w:t>niezbędny do realizacji celów przetwarzania, a następnie w celach archiwalnych zgodnie z odrębnymi przepisami.</w:t>
      </w:r>
    </w:p>
    <w:p w14:paraId="10F30E80" w14:textId="14B39CC1" w:rsidR="00B17C77" w:rsidRPr="008B13FB" w:rsidRDefault="000D7C94" w:rsidP="00B17C77">
      <w:pPr>
        <w:numPr>
          <w:ilvl w:val="0"/>
          <w:numId w:val="6"/>
        </w:numPr>
        <w:spacing w:after="0" w:line="240" w:lineRule="auto"/>
        <w:ind w:left="284"/>
        <w:jc w:val="both"/>
        <w:rPr>
          <w:rFonts w:cstheme="minorHAnsi"/>
          <w:noProof/>
        </w:rPr>
      </w:pPr>
      <w:r w:rsidRPr="008B13FB">
        <w:rPr>
          <w:rFonts w:cstheme="minorHAnsi"/>
        </w:rPr>
        <w:t>Podanie</w:t>
      </w:r>
      <w:r w:rsidR="002554CA" w:rsidRPr="008B13FB">
        <w:rPr>
          <w:rFonts w:cstheme="minorHAnsi"/>
        </w:rPr>
        <w:t xml:space="preserve"> Pana/</w:t>
      </w:r>
      <w:proofErr w:type="gramStart"/>
      <w:r w:rsidR="002554CA" w:rsidRPr="008B13FB">
        <w:rPr>
          <w:rFonts w:cstheme="minorHAnsi"/>
        </w:rPr>
        <w:t xml:space="preserve">Pani  </w:t>
      </w:r>
      <w:r w:rsidRPr="008B13FB">
        <w:rPr>
          <w:rFonts w:cstheme="minorHAnsi"/>
        </w:rPr>
        <w:t>danych</w:t>
      </w:r>
      <w:proofErr w:type="gramEnd"/>
      <w:r w:rsidRPr="008B13FB">
        <w:rPr>
          <w:rFonts w:cstheme="minorHAnsi"/>
        </w:rPr>
        <w:t xml:space="preserve"> </w:t>
      </w:r>
      <w:r w:rsidR="00C975B7" w:rsidRPr="008B13FB">
        <w:rPr>
          <w:rFonts w:cstheme="minorHAnsi"/>
        </w:rPr>
        <w:t>wskazanych w przepisach Kodeksu Pracy</w:t>
      </w:r>
      <w:r w:rsidR="00B17C77" w:rsidRPr="008B13FB">
        <w:rPr>
          <w:rFonts w:cstheme="minorHAnsi"/>
        </w:rPr>
        <w:t xml:space="preserve"> do wyk</w:t>
      </w:r>
      <w:r w:rsidR="0050617D" w:rsidRPr="008B13FB">
        <w:rPr>
          <w:rFonts w:cstheme="minorHAnsi"/>
        </w:rPr>
        <w:t>onania łączącej nas umowy</w:t>
      </w:r>
      <w:r w:rsidR="002554CA" w:rsidRPr="008B13FB">
        <w:rPr>
          <w:rFonts w:cstheme="minorHAnsi"/>
        </w:rPr>
        <w:t xml:space="preserve"> jest obowiązkiem umownym</w:t>
      </w:r>
      <w:r w:rsidR="00EE0188" w:rsidRPr="008B13FB">
        <w:rPr>
          <w:rFonts w:cstheme="minorHAnsi"/>
        </w:rPr>
        <w:t>.</w:t>
      </w:r>
      <w:r w:rsidR="00392BD5" w:rsidRPr="008B13FB">
        <w:rPr>
          <w:rFonts w:cstheme="minorHAnsi"/>
        </w:rPr>
        <w:t xml:space="preserve"> </w:t>
      </w:r>
      <w:proofErr w:type="gramStart"/>
      <w:r w:rsidR="00FC1864" w:rsidRPr="008B13FB">
        <w:rPr>
          <w:rFonts w:cstheme="minorHAnsi"/>
        </w:rPr>
        <w:t>Nie podanie</w:t>
      </w:r>
      <w:proofErr w:type="gramEnd"/>
      <w:r w:rsidR="00FC1864" w:rsidRPr="008B13FB">
        <w:rPr>
          <w:rFonts w:cstheme="minorHAnsi"/>
        </w:rPr>
        <w:t xml:space="preserve"> tych danych oznacza brak możliwości zawarcia umowy. </w:t>
      </w:r>
      <w:r w:rsidR="00392BD5" w:rsidRPr="008B13FB">
        <w:rPr>
          <w:rFonts w:cstheme="minorHAnsi"/>
        </w:rPr>
        <w:t>Podanie danych wskazanych</w:t>
      </w:r>
      <w:r w:rsidR="0050617D" w:rsidRPr="008B13FB">
        <w:rPr>
          <w:rFonts w:cstheme="minorHAnsi"/>
        </w:rPr>
        <w:t xml:space="preserve"> w przepisach prawa, </w:t>
      </w:r>
      <w:r w:rsidR="000C5F40" w:rsidRPr="008B13FB">
        <w:rPr>
          <w:rFonts w:cstheme="minorHAnsi"/>
        </w:rPr>
        <w:t>a</w:t>
      </w:r>
      <w:r w:rsidR="0050617D" w:rsidRPr="008B13FB">
        <w:rPr>
          <w:rFonts w:cstheme="minorHAnsi"/>
        </w:rPr>
        <w:t xml:space="preserve">byśmy mogli zrealizować obowiązki prawne Pracodawcy </w:t>
      </w:r>
      <w:r w:rsidR="00392BD5" w:rsidRPr="008B13FB">
        <w:rPr>
          <w:rFonts w:cstheme="minorHAnsi"/>
        </w:rPr>
        <w:t xml:space="preserve">jest </w:t>
      </w:r>
      <w:r w:rsidR="00FC1864" w:rsidRPr="008B13FB">
        <w:rPr>
          <w:rFonts w:cstheme="minorHAnsi"/>
        </w:rPr>
        <w:t>obowiązkiem ustawowym i jest Pan/Pani zobowiązany/zobowiązana do ich podania.</w:t>
      </w:r>
      <w:r w:rsidR="0050617D" w:rsidRPr="008B13FB">
        <w:rPr>
          <w:rFonts w:cstheme="minorHAnsi"/>
        </w:rPr>
        <w:t xml:space="preserve"> </w:t>
      </w:r>
      <w:r w:rsidR="002554CA" w:rsidRPr="008B13FB">
        <w:rPr>
          <w:rFonts w:cstheme="minorHAnsi"/>
        </w:rPr>
        <w:t>Podanie Pana/Pani danych wykraczających poza</w:t>
      </w:r>
      <w:r w:rsidR="00B01534" w:rsidRPr="008B13FB">
        <w:rPr>
          <w:rFonts w:cstheme="minorHAnsi"/>
        </w:rPr>
        <w:t xml:space="preserve"> przepisy prawa jest dobrowolne.</w:t>
      </w:r>
      <w:r w:rsidR="002554CA" w:rsidRPr="008B13FB">
        <w:rPr>
          <w:rFonts w:cstheme="minorHAnsi"/>
        </w:rPr>
        <w:t xml:space="preserve"> </w:t>
      </w:r>
    </w:p>
    <w:p w14:paraId="0A56D163" w14:textId="1F22CA7D" w:rsidR="000D7C94" w:rsidRPr="008B13FB" w:rsidRDefault="00392BD5" w:rsidP="000D7C94">
      <w:pPr>
        <w:numPr>
          <w:ilvl w:val="0"/>
          <w:numId w:val="6"/>
        </w:numPr>
        <w:spacing w:after="0" w:line="240" w:lineRule="auto"/>
        <w:ind w:left="284"/>
        <w:jc w:val="both"/>
        <w:rPr>
          <w:rFonts w:cstheme="minorHAnsi"/>
        </w:rPr>
      </w:pPr>
      <w:r w:rsidRPr="008B13FB">
        <w:rPr>
          <w:rFonts w:cstheme="minorHAnsi"/>
        </w:rPr>
        <w:t>Umożliwiamy Pani/Panu dostęp do danych osobowych</w:t>
      </w:r>
      <w:r w:rsidR="000D7C94" w:rsidRPr="008B13FB">
        <w:rPr>
          <w:rFonts w:cstheme="minorHAnsi"/>
        </w:rPr>
        <w:t xml:space="preserve">, zawsze można je </w:t>
      </w:r>
      <w:proofErr w:type="gramStart"/>
      <w:r w:rsidR="000D7C94" w:rsidRPr="008B13FB">
        <w:rPr>
          <w:rFonts w:cstheme="minorHAnsi"/>
        </w:rPr>
        <w:t>sprostować</w:t>
      </w:r>
      <w:proofErr w:type="gramEnd"/>
      <w:r w:rsidR="000D7C94" w:rsidRPr="008B13FB">
        <w:rPr>
          <w:rFonts w:cstheme="minorHAnsi"/>
        </w:rPr>
        <w:t xml:space="preserve"> jeśli będziemy przetwarzać błędne dane lub gdy zmienią się. Mogą Państwo żądać ograniczenia przetwarzania danych, jeśli będziecie uważać, że przetwarzamy za dużo danych. Możecie żądać Państwo usunięcia danych, ale nie będziemy tego mogli zrobić wobec danych przetwarzanych przez nas na podstawie przepisów prawa</w:t>
      </w:r>
      <w:r w:rsidR="000C4D98" w:rsidRPr="008B13FB">
        <w:rPr>
          <w:rFonts w:cstheme="minorHAnsi"/>
        </w:rPr>
        <w:t xml:space="preserve">. </w:t>
      </w:r>
    </w:p>
    <w:p w14:paraId="3FAB6B94" w14:textId="039DEC4C" w:rsidR="000D7C94" w:rsidRPr="008B13FB" w:rsidRDefault="00392BD5" w:rsidP="000D7C94">
      <w:pPr>
        <w:numPr>
          <w:ilvl w:val="0"/>
          <w:numId w:val="6"/>
        </w:numPr>
        <w:spacing w:after="0" w:line="240" w:lineRule="auto"/>
        <w:ind w:left="284"/>
        <w:jc w:val="both"/>
        <w:rPr>
          <w:rFonts w:cstheme="minorHAnsi"/>
        </w:rPr>
      </w:pPr>
      <w:r w:rsidRPr="008B13FB">
        <w:rPr>
          <w:rFonts w:cstheme="minorHAnsi"/>
        </w:rPr>
        <w:t>Przysługuje Panu/Pani</w:t>
      </w:r>
      <w:r w:rsidR="000D7C94" w:rsidRPr="008B13FB">
        <w:rPr>
          <w:rFonts w:cstheme="minorHAnsi"/>
        </w:rPr>
        <w:t xml:space="preserve"> prawo wniesienia skargi do Prezesa </w:t>
      </w:r>
      <w:r w:rsidR="00083933" w:rsidRPr="008B13FB">
        <w:rPr>
          <w:rFonts w:cstheme="minorHAnsi"/>
        </w:rPr>
        <w:t>Urzędu Ochrony Danych Osobowych.</w:t>
      </w:r>
      <w:r w:rsidR="000D7C94" w:rsidRPr="008B13FB">
        <w:rPr>
          <w:rFonts w:cstheme="minorHAnsi"/>
        </w:rPr>
        <w:t xml:space="preserve"> </w:t>
      </w:r>
      <w:r w:rsidRPr="008B13FB">
        <w:rPr>
          <w:rFonts w:cstheme="minorHAnsi"/>
        </w:rPr>
        <w:t>Możecie Pan/Pani</w:t>
      </w:r>
      <w:r w:rsidR="000D7C94" w:rsidRPr="008B13FB">
        <w:rPr>
          <w:rFonts w:cstheme="minorHAnsi"/>
        </w:rPr>
        <w:t xml:space="preserve"> to zrobić, gdy uznacie, że naruszamy przepisy prawa p</w:t>
      </w:r>
      <w:r w:rsidRPr="008B13FB">
        <w:rPr>
          <w:rFonts w:cstheme="minorHAnsi"/>
        </w:rPr>
        <w:t>rzetwarzając te d</w:t>
      </w:r>
      <w:r w:rsidR="00A834B4" w:rsidRPr="008B13FB">
        <w:rPr>
          <w:rFonts w:cstheme="minorHAnsi"/>
        </w:rPr>
        <w:t>ane</w:t>
      </w:r>
      <w:r w:rsidR="000D7C94" w:rsidRPr="008B13FB">
        <w:rPr>
          <w:rFonts w:cstheme="minorHAnsi"/>
        </w:rPr>
        <w:t xml:space="preserve"> lub nie zapewniamy właściwego bezpieczeństwa tych danych.</w:t>
      </w:r>
    </w:p>
    <w:p w14:paraId="2E4AD17A" w14:textId="670C039E" w:rsidR="000D7C94" w:rsidRPr="008B13FB" w:rsidRDefault="000D7C94" w:rsidP="000D7C94">
      <w:pPr>
        <w:numPr>
          <w:ilvl w:val="0"/>
          <w:numId w:val="6"/>
        </w:numPr>
        <w:spacing w:after="0" w:line="240" w:lineRule="auto"/>
        <w:ind w:left="284"/>
        <w:jc w:val="both"/>
        <w:rPr>
          <w:rFonts w:cstheme="minorHAnsi"/>
        </w:rPr>
      </w:pPr>
      <w:r w:rsidRPr="008B13FB">
        <w:rPr>
          <w:rFonts w:cstheme="minorHAnsi"/>
        </w:rPr>
        <w:t>Ws</w:t>
      </w:r>
      <w:r w:rsidR="00F3278B" w:rsidRPr="008B13FB">
        <w:rPr>
          <w:rFonts w:cstheme="minorHAnsi"/>
        </w:rPr>
        <w:t>zelkie decyzje w naszym Stowarzyszeniu</w:t>
      </w:r>
      <w:r w:rsidRPr="008B13FB">
        <w:rPr>
          <w:rFonts w:cstheme="minorHAnsi"/>
        </w:rPr>
        <w:t xml:space="preserve"> </w:t>
      </w:r>
      <w:proofErr w:type="gramStart"/>
      <w:r w:rsidRPr="008B13FB">
        <w:rPr>
          <w:rFonts w:cstheme="minorHAnsi"/>
        </w:rPr>
        <w:t>podejmujemy  wyłącznie</w:t>
      </w:r>
      <w:proofErr w:type="gramEnd"/>
      <w:r w:rsidRPr="008B13FB">
        <w:rPr>
          <w:rFonts w:cstheme="minorHAnsi"/>
        </w:rPr>
        <w:t xml:space="preserve"> poprzez pracę i analizę danych przez człowieka i nie robią tego za nas wyłącznie maszyny, programy i urządzenia techniczne. Również w ten sposób bez udziału człowieka na podstawie zebranych danych osobowych nie oc</w:t>
      </w:r>
      <w:r w:rsidR="00F60F80" w:rsidRPr="008B13FB">
        <w:rPr>
          <w:rFonts w:cstheme="minorHAnsi"/>
        </w:rPr>
        <w:t>eniamy osób.</w:t>
      </w:r>
    </w:p>
    <w:p w14:paraId="0752FE74" w14:textId="61DA2D80" w:rsidR="000D7C94" w:rsidRPr="008B13FB" w:rsidRDefault="000D7C94" w:rsidP="0078258F">
      <w:pPr>
        <w:numPr>
          <w:ilvl w:val="0"/>
          <w:numId w:val="6"/>
        </w:numPr>
        <w:spacing w:after="0" w:line="240" w:lineRule="auto"/>
        <w:ind w:left="284"/>
        <w:jc w:val="both"/>
        <w:rPr>
          <w:rFonts w:cstheme="minorHAnsi"/>
        </w:rPr>
      </w:pPr>
      <w:r w:rsidRPr="008B13FB">
        <w:rPr>
          <w:rFonts w:cstheme="minorHAnsi"/>
        </w:rPr>
        <w:t>P</w:t>
      </w:r>
      <w:r w:rsidR="003A15AE" w:rsidRPr="008B13FB">
        <w:rPr>
          <w:rFonts w:cstheme="minorHAnsi"/>
        </w:rPr>
        <w:t>odstawowym przepisem</w:t>
      </w:r>
      <w:r w:rsidRPr="008B13FB">
        <w:rPr>
          <w:rFonts w:cstheme="minorHAnsi"/>
        </w:rPr>
        <w:t xml:space="preserve"> prawnym na podstawie, którego przetwarzamy dane osobowe </w:t>
      </w:r>
      <w:proofErr w:type="gramStart"/>
      <w:r w:rsidRPr="008B13FB">
        <w:rPr>
          <w:rFonts w:cstheme="minorHAnsi"/>
        </w:rPr>
        <w:t xml:space="preserve">jest </w:t>
      </w:r>
      <w:r w:rsidR="003A15AE" w:rsidRPr="008B13FB">
        <w:rPr>
          <w:rFonts w:cstheme="minorHAnsi"/>
        </w:rPr>
        <w:t xml:space="preserve"> art.</w:t>
      </w:r>
      <w:proofErr w:type="gramEnd"/>
      <w:r w:rsidR="003A15AE" w:rsidRPr="008B13FB">
        <w:rPr>
          <w:rFonts w:cstheme="minorHAnsi"/>
        </w:rPr>
        <w:t xml:space="preserve"> </w:t>
      </w:r>
      <w:proofErr w:type="gramStart"/>
      <w:r w:rsidR="003A15AE" w:rsidRPr="008B13FB">
        <w:rPr>
          <w:rFonts w:cstheme="minorHAnsi"/>
        </w:rPr>
        <w:t>22</w:t>
      </w:r>
      <w:r w:rsidR="003A15AE" w:rsidRPr="008B13FB">
        <w:rPr>
          <w:rFonts w:cstheme="minorHAnsi"/>
          <w:vertAlign w:val="superscript"/>
        </w:rPr>
        <w:t>1</w:t>
      </w:r>
      <w:r w:rsidR="003A15AE" w:rsidRPr="008B13FB">
        <w:rPr>
          <w:rFonts w:cstheme="minorHAnsi"/>
        </w:rPr>
        <w:t xml:space="preserve">  §</w:t>
      </w:r>
      <w:proofErr w:type="gramEnd"/>
      <w:r w:rsidR="003A15AE" w:rsidRPr="008B13FB">
        <w:rPr>
          <w:rFonts w:cstheme="minorHAnsi"/>
        </w:rPr>
        <w:t>1</w:t>
      </w:r>
      <w:r w:rsidR="000C5F40" w:rsidRPr="008B13FB">
        <w:rPr>
          <w:rFonts w:cstheme="minorHAnsi"/>
        </w:rPr>
        <w:t xml:space="preserve"> i §3</w:t>
      </w:r>
      <w:r w:rsidR="0078258F" w:rsidRPr="008B13FB">
        <w:rPr>
          <w:rFonts w:cstheme="minorHAnsi"/>
        </w:rPr>
        <w:t xml:space="preserve"> </w:t>
      </w:r>
      <w:proofErr w:type="gramStart"/>
      <w:r w:rsidR="0078258F" w:rsidRPr="008B13FB">
        <w:rPr>
          <w:rFonts w:cstheme="minorHAnsi"/>
        </w:rPr>
        <w:t xml:space="preserve">oraz </w:t>
      </w:r>
      <w:r w:rsidR="003A15AE" w:rsidRPr="008B13FB">
        <w:rPr>
          <w:rFonts w:cstheme="minorHAnsi"/>
        </w:rPr>
        <w:t xml:space="preserve"> </w:t>
      </w:r>
      <w:r w:rsidR="0078258F" w:rsidRPr="008B13FB">
        <w:rPr>
          <w:rFonts w:cstheme="minorHAnsi"/>
        </w:rPr>
        <w:t>art.</w:t>
      </w:r>
      <w:proofErr w:type="gramEnd"/>
      <w:r w:rsidR="0078258F" w:rsidRPr="008B13FB">
        <w:rPr>
          <w:rFonts w:cstheme="minorHAnsi"/>
        </w:rPr>
        <w:t xml:space="preserve"> 22</w:t>
      </w:r>
      <w:r w:rsidR="0078258F" w:rsidRPr="008B13FB">
        <w:rPr>
          <w:rFonts w:cstheme="minorHAnsi"/>
          <w:vertAlign w:val="superscript"/>
        </w:rPr>
        <w:t>1a</w:t>
      </w:r>
      <w:r w:rsidR="0078258F" w:rsidRPr="008B13FB">
        <w:rPr>
          <w:rFonts w:cstheme="minorHAnsi"/>
        </w:rPr>
        <w:t xml:space="preserve"> - 22</w:t>
      </w:r>
      <w:r w:rsidR="0078258F" w:rsidRPr="008B13FB">
        <w:rPr>
          <w:rFonts w:cstheme="minorHAnsi"/>
          <w:vertAlign w:val="superscript"/>
        </w:rPr>
        <w:t>1</w:t>
      </w:r>
      <w:proofErr w:type="gramStart"/>
      <w:r w:rsidR="0078258F" w:rsidRPr="008B13FB">
        <w:rPr>
          <w:rFonts w:cstheme="minorHAnsi"/>
          <w:vertAlign w:val="superscript"/>
        </w:rPr>
        <w:t>b</w:t>
      </w:r>
      <w:r w:rsidR="0078258F" w:rsidRPr="008B13FB">
        <w:rPr>
          <w:rFonts w:cstheme="minorHAnsi"/>
        </w:rPr>
        <w:t xml:space="preserve">  i</w:t>
      </w:r>
      <w:proofErr w:type="gramEnd"/>
      <w:r w:rsidR="0078258F" w:rsidRPr="008B13FB">
        <w:rPr>
          <w:rFonts w:cstheme="minorHAnsi"/>
        </w:rPr>
        <w:t xml:space="preserve"> art. 229 </w:t>
      </w:r>
      <w:r w:rsidR="000F4E2A" w:rsidRPr="008B13FB">
        <w:rPr>
          <w:rFonts w:cstheme="minorHAnsi"/>
        </w:rPr>
        <w:t xml:space="preserve">Ustawy z dnia 26 czerwca 1974 r. </w:t>
      </w:r>
      <w:r w:rsidR="00241671" w:rsidRPr="008B13FB">
        <w:rPr>
          <w:rFonts w:cstheme="minorHAnsi"/>
        </w:rPr>
        <w:t>Kodeksu P</w:t>
      </w:r>
      <w:r w:rsidR="0079601C" w:rsidRPr="008B13FB">
        <w:rPr>
          <w:rFonts w:cstheme="minorHAnsi"/>
        </w:rPr>
        <w:t>racy.</w:t>
      </w:r>
    </w:p>
    <w:p w14:paraId="18308700" w14:textId="5C7ECE83" w:rsidR="00AF6205" w:rsidRPr="008B13FB" w:rsidRDefault="00F54416" w:rsidP="00AF6205">
      <w:pPr>
        <w:numPr>
          <w:ilvl w:val="0"/>
          <w:numId w:val="6"/>
        </w:numPr>
        <w:spacing w:after="0" w:line="240" w:lineRule="auto"/>
        <w:ind w:left="284"/>
        <w:jc w:val="both"/>
        <w:rPr>
          <w:rFonts w:cstheme="minorHAnsi"/>
        </w:rPr>
      </w:pPr>
      <w:r w:rsidRPr="008B13FB">
        <w:rPr>
          <w:rFonts w:cstheme="minorHAnsi"/>
        </w:rPr>
        <w:t xml:space="preserve">Dodatkowo na podstawie art. </w:t>
      </w:r>
      <w:proofErr w:type="gramStart"/>
      <w:r w:rsidRPr="008B13FB">
        <w:rPr>
          <w:rFonts w:cstheme="minorHAnsi"/>
        </w:rPr>
        <w:t>22</w:t>
      </w:r>
      <w:r w:rsidRPr="008B13FB">
        <w:rPr>
          <w:rFonts w:cstheme="minorHAnsi"/>
          <w:vertAlign w:val="superscript"/>
        </w:rPr>
        <w:t>1</w:t>
      </w:r>
      <w:r w:rsidRPr="008B13FB">
        <w:rPr>
          <w:rFonts w:cstheme="minorHAnsi"/>
        </w:rPr>
        <w:t xml:space="preserve">  §</w:t>
      </w:r>
      <w:proofErr w:type="gramEnd"/>
      <w:r w:rsidRPr="008B13FB">
        <w:rPr>
          <w:rFonts w:cstheme="minorHAnsi"/>
        </w:rPr>
        <w:t>4</w:t>
      </w:r>
      <w:r w:rsidR="000F4E2A" w:rsidRPr="008B13FB">
        <w:rPr>
          <w:rFonts w:cstheme="minorHAnsi"/>
        </w:rPr>
        <w:t xml:space="preserve"> Kodeksu P</w:t>
      </w:r>
      <w:r w:rsidRPr="008B13FB">
        <w:rPr>
          <w:rFonts w:cstheme="minorHAnsi"/>
        </w:rPr>
        <w:t>racy</w:t>
      </w:r>
      <w:r w:rsidR="000C5F40" w:rsidRPr="008B13FB">
        <w:rPr>
          <w:rFonts w:cstheme="minorHAnsi"/>
        </w:rPr>
        <w:t xml:space="preserve"> będziemy przetwarzać dane</w:t>
      </w:r>
      <w:r w:rsidR="007B440D" w:rsidRPr="008B13FB">
        <w:rPr>
          <w:rFonts w:cstheme="minorHAnsi"/>
        </w:rPr>
        <w:t xml:space="preserve"> w celu </w:t>
      </w:r>
      <w:r w:rsidRPr="008B13FB">
        <w:rPr>
          <w:rFonts w:cstheme="minorHAnsi"/>
        </w:rPr>
        <w:t>spełnienia obowiązku</w:t>
      </w:r>
      <w:r w:rsidR="007B440D" w:rsidRPr="008B13FB">
        <w:rPr>
          <w:rFonts w:cstheme="minorHAnsi"/>
        </w:rPr>
        <w:t xml:space="preserve"> wynikającego z przepisu prawa danych </w:t>
      </w:r>
      <w:r w:rsidR="007C3BC1" w:rsidRPr="008B13FB">
        <w:rPr>
          <w:rFonts w:cstheme="minorHAnsi"/>
        </w:rPr>
        <w:t>wskazanych</w:t>
      </w:r>
      <w:r w:rsidR="007B440D" w:rsidRPr="008B13FB">
        <w:rPr>
          <w:rFonts w:cstheme="minorHAnsi"/>
        </w:rPr>
        <w:t xml:space="preserve"> między innym</w:t>
      </w:r>
      <w:r w:rsidR="00A834B4" w:rsidRPr="008B13FB">
        <w:rPr>
          <w:rFonts w:cstheme="minorHAnsi"/>
        </w:rPr>
        <w:t>i</w:t>
      </w:r>
      <w:r w:rsidR="00E901E7" w:rsidRPr="008B13FB">
        <w:rPr>
          <w:rFonts w:cstheme="minorHAnsi"/>
        </w:rPr>
        <w:t xml:space="preserve"> w</w:t>
      </w:r>
      <w:r w:rsidRPr="008B13FB">
        <w:rPr>
          <w:rFonts w:cstheme="minorHAnsi"/>
        </w:rPr>
        <w:t>:</w:t>
      </w:r>
    </w:p>
    <w:p w14:paraId="4C7AF82B" w14:textId="23401A4D" w:rsidR="000C5F40" w:rsidRPr="008B13FB" w:rsidRDefault="0078258F" w:rsidP="0078258F">
      <w:pPr>
        <w:pStyle w:val="Akapitzlist"/>
        <w:numPr>
          <w:ilvl w:val="0"/>
          <w:numId w:val="8"/>
        </w:numPr>
        <w:spacing w:after="0" w:line="240" w:lineRule="auto"/>
        <w:jc w:val="both"/>
        <w:rPr>
          <w:rFonts w:cstheme="minorHAnsi"/>
        </w:rPr>
      </w:pPr>
      <w:r w:rsidRPr="008B13FB">
        <w:rPr>
          <w:rFonts w:cstheme="minorHAnsi"/>
        </w:rPr>
        <w:t>§3 do §6 Rozporządzenia Ministra Rodziny, Pracy i Polityki Społecznej z dnia 10 grudnia 2018 r. w sprawie dokumentacji pracowniczej w zakresie prowadzenia akt osobowych i pozostałej dokumentacji pracowniczej,</w:t>
      </w:r>
    </w:p>
    <w:p w14:paraId="70F796A6" w14:textId="5CB639E4" w:rsidR="00B13897" w:rsidRPr="008B13FB" w:rsidRDefault="00B13897" w:rsidP="00B13897">
      <w:pPr>
        <w:pStyle w:val="Akapitzlist"/>
        <w:numPr>
          <w:ilvl w:val="0"/>
          <w:numId w:val="8"/>
        </w:numPr>
        <w:spacing w:after="0" w:line="240" w:lineRule="auto"/>
        <w:jc w:val="both"/>
        <w:rPr>
          <w:rFonts w:cstheme="minorHAnsi"/>
        </w:rPr>
      </w:pPr>
      <w:r w:rsidRPr="008B13FB">
        <w:rPr>
          <w:rFonts w:cstheme="minorHAnsi"/>
        </w:rPr>
        <w:t>art. 87 Ustawa z dnia 20 kwietnia 2004 r. o promocji zatrudnienia i instytucjach rynku pracy w zakresie informacji o obywatelstwie,</w:t>
      </w:r>
    </w:p>
    <w:p w14:paraId="7D4B3E40" w14:textId="14E8471C" w:rsidR="00B13897" w:rsidRPr="008B13FB" w:rsidRDefault="00B13897" w:rsidP="00B13897">
      <w:pPr>
        <w:pStyle w:val="Akapitzlist"/>
        <w:numPr>
          <w:ilvl w:val="0"/>
          <w:numId w:val="8"/>
        </w:numPr>
        <w:spacing w:after="0" w:line="240" w:lineRule="auto"/>
        <w:jc w:val="both"/>
        <w:rPr>
          <w:rFonts w:cstheme="minorHAnsi"/>
        </w:rPr>
      </w:pPr>
      <w:r w:rsidRPr="008B13FB">
        <w:rPr>
          <w:rFonts w:cstheme="minorHAnsi"/>
        </w:rPr>
        <w:t xml:space="preserve"> art. 2b Ustawy z dnia 27 sierpnia 1997 r. o rehabilitacji zawodowej i społecznej oraz zatru</w:t>
      </w:r>
      <w:r w:rsidR="0079601C" w:rsidRPr="008B13FB">
        <w:rPr>
          <w:rFonts w:cstheme="minorHAnsi"/>
        </w:rPr>
        <w:t>dnianiu osób niepełnosprawnych</w:t>
      </w:r>
      <w:r w:rsidRPr="008B13FB">
        <w:rPr>
          <w:rFonts w:cstheme="minorHAnsi"/>
        </w:rPr>
        <w:t xml:space="preserve"> w zakresie realizacji praw pracowników niepełnosprawnych, </w:t>
      </w:r>
    </w:p>
    <w:p w14:paraId="7B2C61BE" w14:textId="66969089" w:rsidR="00B13897" w:rsidRPr="008B13FB" w:rsidRDefault="0079601C" w:rsidP="0079601C">
      <w:pPr>
        <w:pStyle w:val="Akapitzlist"/>
        <w:numPr>
          <w:ilvl w:val="0"/>
          <w:numId w:val="8"/>
        </w:numPr>
        <w:spacing w:after="0" w:line="240" w:lineRule="auto"/>
        <w:jc w:val="both"/>
        <w:rPr>
          <w:rFonts w:cstheme="minorHAnsi"/>
        </w:rPr>
      </w:pPr>
      <w:proofErr w:type="gramStart"/>
      <w:r w:rsidRPr="008B13FB">
        <w:rPr>
          <w:rFonts w:cstheme="minorHAnsi"/>
        </w:rPr>
        <w:t>Ustawie  z</w:t>
      </w:r>
      <w:proofErr w:type="gramEnd"/>
      <w:r w:rsidRPr="008B13FB">
        <w:rPr>
          <w:rFonts w:cstheme="minorHAnsi"/>
        </w:rPr>
        <w:t xml:space="preserve"> dnia 26 lipca 1991 r. o podatku dochodowym od osób fizycznych</w:t>
      </w:r>
      <w:r w:rsidR="005E56CA" w:rsidRPr="008B13FB">
        <w:rPr>
          <w:rFonts w:cstheme="minorHAnsi"/>
        </w:rPr>
        <w:t xml:space="preserve"> w zakresie rozliczeń podatkowych,</w:t>
      </w:r>
    </w:p>
    <w:p w14:paraId="04268A96" w14:textId="4F228A82" w:rsidR="0078258F" w:rsidRPr="008B13FB" w:rsidRDefault="0079601C" w:rsidP="0079601C">
      <w:pPr>
        <w:pStyle w:val="Akapitzlist"/>
        <w:numPr>
          <w:ilvl w:val="0"/>
          <w:numId w:val="8"/>
        </w:numPr>
        <w:spacing w:after="0" w:line="240" w:lineRule="auto"/>
        <w:jc w:val="both"/>
        <w:rPr>
          <w:rFonts w:cstheme="minorHAnsi"/>
        </w:rPr>
      </w:pPr>
      <w:r w:rsidRPr="008B13FB">
        <w:rPr>
          <w:rFonts w:cstheme="minorHAnsi"/>
        </w:rPr>
        <w:t xml:space="preserve">Ustawie z dnia 13 października 1998 r. o systemie ubezpieczeń społecznych wraz </w:t>
      </w:r>
      <w:r w:rsidR="00A14ABC" w:rsidRPr="008B13FB">
        <w:rPr>
          <w:rFonts w:cstheme="minorHAnsi"/>
        </w:rPr>
        <w:br/>
      </w:r>
      <w:r w:rsidRPr="008B13FB">
        <w:rPr>
          <w:rFonts w:cstheme="minorHAnsi"/>
        </w:rPr>
        <w:t xml:space="preserve">z rozporządzeniami wykonawczymi, </w:t>
      </w:r>
      <w:r w:rsidR="001C034E" w:rsidRPr="008B13FB">
        <w:rPr>
          <w:rFonts w:cstheme="minorHAnsi"/>
        </w:rPr>
        <w:t>w zakresie ubezpieczeń społecznych,</w:t>
      </w:r>
    </w:p>
    <w:p w14:paraId="1AD8BECB" w14:textId="421C9E11" w:rsidR="001C034E" w:rsidRPr="008B13FB" w:rsidRDefault="001C034E" w:rsidP="001C034E">
      <w:pPr>
        <w:pStyle w:val="Akapitzlist"/>
        <w:numPr>
          <w:ilvl w:val="0"/>
          <w:numId w:val="8"/>
        </w:numPr>
        <w:spacing w:after="0" w:line="240" w:lineRule="auto"/>
        <w:jc w:val="both"/>
        <w:rPr>
          <w:rFonts w:cstheme="minorHAnsi"/>
        </w:rPr>
      </w:pPr>
      <w:r w:rsidRPr="008B13FB">
        <w:rPr>
          <w:rFonts w:cstheme="minorHAnsi"/>
        </w:rPr>
        <w:t>Ustawa z dnia 27 sierpnia 2004 r. o świadczeniach opieki zdrowotnej finansowanych ze środków publicznych w zakresie ubezpieczenia zdrowotnego,</w:t>
      </w:r>
    </w:p>
    <w:p w14:paraId="7CFFDAC3" w14:textId="7C9DD760" w:rsidR="0079601C" w:rsidRPr="008B13FB" w:rsidRDefault="0079601C" w:rsidP="0079601C">
      <w:pPr>
        <w:pStyle w:val="Akapitzlist"/>
        <w:numPr>
          <w:ilvl w:val="0"/>
          <w:numId w:val="8"/>
        </w:numPr>
        <w:spacing w:after="0" w:line="240" w:lineRule="auto"/>
        <w:jc w:val="both"/>
        <w:rPr>
          <w:rFonts w:cstheme="minorHAnsi"/>
        </w:rPr>
      </w:pPr>
      <w:r w:rsidRPr="008B13FB">
        <w:rPr>
          <w:rFonts w:cstheme="minorHAnsi"/>
        </w:rPr>
        <w:t>art. 55 ustawy z dnia 25 czerwca 1999 r. o świadczeniach pieniężnych z ubezpieczenia społecznego w razie</w:t>
      </w:r>
      <w:r w:rsidR="005E56CA" w:rsidRPr="008B13FB">
        <w:rPr>
          <w:rFonts w:cstheme="minorHAnsi"/>
        </w:rPr>
        <w:t xml:space="preserve"> choroby i macierzyństwa w zakresie spraw zasiłkowych,</w:t>
      </w:r>
    </w:p>
    <w:p w14:paraId="2DFCBD76" w14:textId="5B6AA07A" w:rsidR="0079601C" w:rsidRPr="008B13FB" w:rsidRDefault="0079601C" w:rsidP="0079601C">
      <w:pPr>
        <w:pStyle w:val="Akapitzlist"/>
        <w:numPr>
          <w:ilvl w:val="0"/>
          <w:numId w:val="8"/>
        </w:numPr>
        <w:spacing w:after="0" w:line="240" w:lineRule="auto"/>
        <w:jc w:val="both"/>
        <w:rPr>
          <w:rFonts w:cstheme="minorHAnsi"/>
        </w:rPr>
      </w:pPr>
      <w:r w:rsidRPr="008B13FB">
        <w:rPr>
          <w:rFonts w:cstheme="minorHAnsi"/>
        </w:rPr>
        <w:t>ustawy z dnia 30 października 2002 r. o ubezpieczeniu społecznym z tytułu wypadków</w:t>
      </w:r>
      <w:r w:rsidR="005E56CA" w:rsidRPr="008B13FB">
        <w:rPr>
          <w:rFonts w:cstheme="minorHAnsi"/>
        </w:rPr>
        <w:t xml:space="preserve"> przy pracy i chorób zawodowych w zakresie spraw zasiłków wypadkowych, </w:t>
      </w:r>
    </w:p>
    <w:p w14:paraId="4D9154AF" w14:textId="1E055A49" w:rsidR="005E56CA" w:rsidRPr="008B13FB" w:rsidRDefault="005E56CA" w:rsidP="005E56CA">
      <w:pPr>
        <w:pStyle w:val="Akapitzlist"/>
        <w:numPr>
          <w:ilvl w:val="0"/>
          <w:numId w:val="8"/>
        </w:numPr>
        <w:spacing w:after="0" w:line="240" w:lineRule="auto"/>
        <w:jc w:val="both"/>
        <w:rPr>
          <w:rFonts w:cstheme="minorHAnsi"/>
        </w:rPr>
      </w:pPr>
      <w:r w:rsidRPr="008B13FB">
        <w:rPr>
          <w:rFonts w:cstheme="minorHAnsi"/>
        </w:rPr>
        <w:t>art. 207 - 237 Kodeksu Pracy wraz z aktami wykonawczymi w zakresie BHP w zakładzie pracy (w tym szkoleń BHP, medycyny pracy, wypadków przy pracy i chorób zawodowych, itp.)</w:t>
      </w:r>
    </w:p>
    <w:p w14:paraId="1996AD0E" w14:textId="50D5A575" w:rsidR="00424061" w:rsidRPr="008B13FB" w:rsidRDefault="005E01A5" w:rsidP="00424061">
      <w:pPr>
        <w:pStyle w:val="Akapitzlist"/>
        <w:numPr>
          <w:ilvl w:val="0"/>
          <w:numId w:val="8"/>
        </w:numPr>
        <w:spacing w:after="0" w:line="240" w:lineRule="auto"/>
        <w:jc w:val="both"/>
        <w:rPr>
          <w:rFonts w:cstheme="minorHAnsi"/>
        </w:rPr>
      </w:pPr>
      <w:r w:rsidRPr="008B13FB">
        <w:rPr>
          <w:rFonts w:cstheme="minorHAnsi"/>
        </w:rPr>
        <w:t>Ustawa</w:t>
      </w:r>
      <w:r w:rsidR="00424061" w:rsidRPr="008B13FB">
        <w:rPr>
          <w:rFonts w:cstheme="minorHAnsi"/>
        </w:rPr>
        <w:t xml:space="preserve"> z dnia 4 marca 1994 r. o zakładowym funduszu świadczeń socjalnych </w:t>
      </w:r>
      <w:r w:rsidR="00A14ABC" w:rsidRPr="008B13FB">
        <w:rPr>
          <w:rFonts w:cstheme="minorHAnsi"/>
        </w:rPr>
        <w:br/>
      </w:r>
      <w:r w:rsidR="00424061" w:rsidRPr="008B13FB">
        <w:rPr>
          <w:rFonts w:cstheme="minorHAnsi"/>
        </w:rPr>
        <w:t xml:space="preserve">w zakresie spraw socjalnych, </w:t>
      </w:r>
    </w:p>
    <w:p w14:paraId="71F8C792" w14:textId="35FDAF60" w:rsidR="002C0B78" w:rsidRPr="008B13FB" w:rsidRDefault="002C0B78" w:rsidP="00424061">
      <w:pPr>
        <w:pStyle w:val="Akapitzlist"/>
        <w:numPr>
          <w:ilvl w:val="0"/>
          <w:numId w:val="8"/>
        </w:numPr>
        <w:spacing w:after="0" w:line="240" w:lineRule="auto"/>
        <w:jc w:val="both"/>
        <w:rPr>
          <w:rFonts w:cstheme="minorHAnsi"/>
        </w:rPr>
      </w:pPr>
      <w:bookmarkStart w:id="2" w:name="_Hlk166064086"/>
      <w:r w:rsidRPr="008B13FB">
        <w:rPr>
          <w:rFonts w:cstheme="minorHAnsi"/>
        </w:rPr>
        <w:t>art. 21 ust. 2 i 3 Ustawy z dnia 13 maja 2016 r. o przeciwdziałaniu zagrożeniom przestępczością na tle seksualnym</w:t>
      </w:r>
      <w:bookmarkEnd w:id="2"/>
      <w:r w:rsidRPr="008B13FB">
        <w:rPr>
          <w:rFonts w:cstheme="minorHAnsi"/>
        </w:rPr>
        <w:t xml:space="preserve"> oraz art. 7b ustawa z dnia 9 czerwca 2011 r. o wspieraniu rodziny i systemie pieczy zastępczej dla pracowników PWD, </w:t>
      </w:r>
    </w:p>
    <w:p w14:paraId="421AB45D" w14:textId="3278A3B2" w:rsidR="002C0B78" w:rsidRPr="008B13FB" w:rsidRDefault="002C0B78" w:rsidP="00424061">
      <w:pPr>
        <w:pStyle w:val="Akapitzlist"/>
        <w:numPr>
          <w:ilvl w:val="0"/>
          <w:numId w:val="8"/>
        </w:numPr>
        <w:spacing w:after="0" w:line="240" w:lineRule="auto"/>
        <w:jc w:val="both"/>
        <w:rPr>
          <w:rFonts w:cstheme="minorHAnsi"/>
        </w:rPr>
      </w:pPr>
      <w:r w:rsidRPr="008B13FB">
        <w:rPr>
          <w:rFonts w:cstheme="minorHAnsi"/>
        </w:rPr>
        <w:t>§9-11 Rozporządzenia Ministra Pracy i Polityki Społecznej z dnia 9 grudnia 2010 r. w sprawie środowiskowych domów samopomocy dla pracowników ŚDS,</w:t>
      </w:r>
    </w:p>
    <w:p w14:paraId="3B56F3AF" w14:textId="62219950" w:rsidR="002C0B78" w:rsidRPr="008B13FB" w:rsidRDefault="002C0B78" w:rsidP="004E092D">
      <w:pPr>
        <w:pStyle w:val="Akapitzlist"/>
        <w:numPr>
          <w:ilvl w:val="0"/>
          <w:numId w:val="8"/>
        </w:numPr>
        <w:spacing w:after="0" w:line="240" w:lineRule="auto"/>
        <w:jc w:val="both"/>
        <w:rPr>
          <w:rFonts w:cstheme="minorHAnsi"/>
        </w:rPr>
      </w:pPr>
      <w:r w:rsidRPr="008B13FB">
        <w:rPr>
          <w:rFonts w:cstheme="minorHAnsi"/>
        </w:rPr>
        <w:lastRenderedPageBreak/>
        <w:t xml:space="preserve"> Ustawa z dnia 25 września 2015 r. o zawodzie fizjoterapeuty</w:t>
      </w:r>
      <w:r w:rsidR="004E092D" w:rsidRPr="008B13FB">
        <w:rPr>
          <w:rFonts w:cstheme="minorHAnsi"/>
        </w:rPr>
        <w:t xml:space="preserve"> (dla pracowników zatrudnionych na tym stanowisku)</w:t>
      </w:r>
      <w:r w:rsidRPr="008B13FB">
        <w:rPr>
          <w:rFonts w:cstheme="minorHAnsi"/>
        </w:rPr>
        <w:t xml:space="preserve">  </w:t>
      </w:r>
    </w:p>
    <w:p w14:paraId="28F3C37E" w14:textId="4A311A5F" w:rsidR="00AF6205" w:rsidRPr="008B13FB" w:rsidRDefault="00B9546A" w:rsidP="00B9546A">
      <w:pPr>
        <w:spacing w:after="0" w:line="240" w:lineRule="auto"/>
        <w:jc w:val="both"/>
        <w:rPr>
          <w:rFonts w:cstheme="minorHAnsi"/>
        </w:rPr>
      </w:pPr>
      <w:r w:rsidRPr="008B13FB">
        <w:rPr>
          <w:rFonts w:cstheme="minorHAnsi"/>
        </w:rPr>
        <w:t xml:space="preserve">17. </w:t>
      </w:r>
      <w:r w:rsidR="00AF6205" w:rsidRPr="008B13FB">
        <w:rPr>
          <w:rFonts w:cstheme="minorHAnsi"/>
        </w:rPr>
        <w:t>Na podstawie zgody pracownika będziemy wykonywać następujące czynności przetwarzania:</w:t>
      </w:r>
    </w:p>
    <w:p w14:paraId="6E0E7E3A" w14:textId="4E6166CA" w:rsidR="00834E7E" w:rsidRPr="008B13FB" w:rsidRDefault="00AF6205" w:rsidP="008307F3">
      <w:pPr>
        <w:pStyle w:val="Akapitzlist"/>
        <w:numPr>
          <w:ilvl w:val="0"/>
          <w:numId w:val="13"/>
        </w:numPr>
        <w:spacing w:after="0" w:line="240" w:lineRule="auto"/>
        <w:jc w:val="both"/>
        <w:rPr>
          <w:rFonts w:cstheme="minorHAnsi"/>
        </w:rPr>
      </w:pPr>
      <w:r w:rsidRPr="008B13FB">
        <w:rPr>
          <w:rFonts w:cstheme="minorHAnsi"/>
        </w:rPr>
        <w:t>Obsługa dodatkowego ubezpieczenia pracown</w:t>
      </w:r>
      <w:r w:rsidR="00A14ABC" w:rsidRPr="008B13FB">
        <w:rPr>
          <w:rFonts w:cstheme="minorHAnsi"/>
        </w:rPr>
        <w:t>ika,</w:t>
      </w:r>
      <w:r w:rsidR="00834E7E" w:rsidRPr="008B13FB">
        <w:rPr>
          <w:rFonts w:cstheme="minorHAnsi"/>
        </w:rPr>
        <w:t xml:space="preserve"> </w:t>
      </w:r>
    </w:p>
    <w:p w14:paraId="456E7349" w14:textId="068CBBE0" w:rsidR="00AF6205" w:rsidRPr="008B13FB" w:rsidRDefault="00280076" w:rsidP="002A5AB8">
      <w:pPr>
        <w:spacing w:after="0" w:line="240" w:lineRule="auto"/>
        <w:jc w:val="both"/>
        <w:rPr>
          <w:rFonts w:cstheme="minorHAnsi"/>
        </w:rPr>
      </w:pPr>
      <w:r w:rsidRPr="008B13FB">
        <w:rPr>
          <w:rFonts w:cstheme="minorHAnsi"/>
        </w:rPr>
        <w:t xml:space="preserve">18. </w:t>
      </w:r>
      <w:r w:rsidR="00AF6205" w:rsidRPr="008B13FB">
        <w:rPr>
          <w:rFonts w:cstheme="minorHAnsi"/>
        </w:rPr>
        <w:t>W celu realizacji umowy o pracę</w:t>
      </w:r>
      <w:r w:rsidR="002A5AB8" w:rsidRPr="008B13FB">
        <w:rPr>
          <w:rFonts w:cstheme="minorHAnsi"/>
        </w:rPr>
        <w:t>, w związku z realizacją przez Pana/Panią zadań służbowych na stanowisku pracy będz</w:t>
      </w:r>
      <w:r w:rsidRPr="008B13FB">
        <w:rPr>
          <w:rFonts w:cstheme="minorHAnsi"/>
        </w:rPr>
        <w:t>iemy przetwarzać między innymi następujące dane</w:t>
      </w:r>
      <w:r w:rsidR="00AF6205" w:rsidRPr="008B13FB">
        <w:rPr>
          <w:rFonts w:cstheme="minorHAnsi"/>
        </w:rPr>
        <w:t>:</w:t>
      </w:r>
    </w:p>
    <w:p w14:paraId="326CB397" w14:textId="22F17C97" w:rsidR="00AF6205" w:rsidRPr="008B13FB" w:rsidRDefault="00AF6205" w:rsidP="00AF6205">
      <w:pPr>
        <w:pStyle w:val="Akapitzlist"/>
        <w:numPr>
          <w:ilvl w:val="0"/>
          <w:numId w:val="13"/>
        </w:numPr>
        <w:spacing w:after="0" w:line="240" w:lineRule="auto"/>
        <w:jc w:val="both"/>
        <w:rPr>
          <w:rFonts w:cstheme="minorHAnsi"/>
        </w:rPr>
      </w:pPr>
      <w:r w:rsidRPr="008B13FB">
        <w:rPr>
          <w:rFonts w:cstheme="minorHAnsi"/>
        </w:rPr>
        <w:t xml:space="preserve">imię, nazwisko, stanowisko służbowe, nr tel. </w:t>
      </w:r>
      <w:r w:rsidR="00280076" w:rsidRPr="008B13FB">
        <w:rPr>
          <w:rFonts w:cstheme="minorHAnsi"/>
        </w:rPr>
        <w:t>i</w:t>
      </w:r>
      <w:r w:rsidRPr="008B13FB">
        <w:rPr>
          <w:rFonts w:cstheme="minorHAnsi"/>
        </w:rPr>
        <w:t xml:space="preserve"> e-mail służbowy (dane kontaktowe) znajdują</w:t>
      </w:r>
      <w:r w:rsidR="00A14ABC" w:rsidRPr="008B13FB">
        <w:rPr>
          <w:rFonts w:cstheme="minorHAnsi"/>
        </w:rPr>
        <w:t>cy się w umowach zawieranych przez Stowarzyszenie</w:t>
      </w:r>
      <w:r w:rsidRPr="008B13FB">
        <w:rPr>
          <w:rFonts w:cstheme="minorHAnsi"/>
        </w:rPr>
        <w:t xml:space="preserve"> oraz przekazywany</w:t>
      </w:r>
      <w:r w:rsidR="00A14ABC" w:rsidRPr="008B13FB">
        <w:rPr>
          <w:rFonts w:cstheme="minorHAnsi"/>
        </w:rPr>
        <w:t>ch</w:t>
      </w:r>
      <w:r w:rsidRPr="008B13FB">
        <w:rPr>
          <w:rFonts w:cstheme="minorHAnsi"/>
        </w:rPr>
        <w:t xml:space="preserve"> </w:t>
      </w:r>
      <w:r w:rsidR="00A14ABC" w:rsidRPr="008B13FB">
        <w:rPr>
          <w:rFonts w:cstheme="minorHAnsi"/>
        </w:rPr>
        <w:br/>
      </w:r>
      <w:r w:rsidRPr="008B13FB">
        <w:rPr>
          <w:rFonts w:cstheme="minorHAnsi"/>
        </w:rPr>
        <w:t xml:space="preserve">w różnych okolicznościach w związku z wykonywaniem zadań na stanowisku pracy, </w:t>
      </w:r>
    </w:p>
    <w:p w14:paraId="4C806B3C" w14:textId="6E9DF465" w:rsidR="00AF6205" w:rsidRPr="008B13FB" w:rsidRDefault="002A5AB8" w:rsidP="00AF6205">
      <w:pPr>
        <w:pStyle w:val="Akapitzlist"/>
        <w:numPr>
          <w:ilvl w:val="0"/>
          <w:numId w:val="13"/>
        </w:numPr>
        <w:spacing w:after="0" w:line="240" w:lineRule="auto"/>
        <w:jc w:val="both"/>
        <w:rPr>
          <w:rFonts w:cstheme="minorHAnsi"/>
        </w:rPr>
      </w:pPr>
      <w:r w:rsidRPr="008B13FB">
        <w:rPr>
          <w:rFonts w:cstheme="minorHAnsi"/>
        </w:rPr>
        <w:t>Inne dane przekazywane kontrahentom w związku z wykonywaniem obowiązków służbowych,</w:t>
      </w:r>
    </w:p>
    <w:p w14:paraId="4C46E876" w14:textId="64D96F27" w:rsidR="002A5AB8" w:rsidRPr="008B13FB" w:rsidRDefault="002A5AB8" w:rsidP="00A14ABC">
      <w:pPr>
        <w:pStyle w:val="Akapitzlist"/>
        <w:numPr>
          <w:ilvl w:val="0"/>
          <w:numId w:val="13"/>
        </w:numPr>
        <w:spacing w:after="0" w:line="240" w:lineRule="auto"/>
        <w:jc w:val="both"/>
        <w:rPr>
          <w:rFonts w:cstheme="minorHAnsi"/>
        </w:rPr>
      </w:pPr>
      <w:r w:rsidRPr="008B13FB">
        <w:rPr>
          <w:rFonts w:cstheme="minorHAnsi"/>
        </w:rPr>
        <w:t xml:space="preserve">Dane </w:t>
      </w:r>
      <w:r w:rsidR="00F3278B" w:rsidRPr="008B13FB">
        <w:rPr>
          <w:rFonts w:cstheme="minorHAnsi"/>
        </w:rPr>
        <w:t>w dokumentach wewnętrznych Stowarzyszenia</w:t>
      </w:r>
      <w:r w:rsidRPr="008B13FB">
        <w:rPr>
          <w:rFonts w:cstheme="minorHAnsi"/>
        </w:rPr>
        <w:t xml:space="preserve"> w związku z realizac</w:t>
      </w:r>
      <w:r w:rsidR="00D54F72" w:rsidRPr="008B13FB">
        <w:rPr>
          <w:rFonts w:cstheme="minorHAnsi"/>
        </w:rPr>
        <w:t xml:space="preserve">ją wewnętrznych zadań administracyjnych </w:t>
      </w:r>
      <w:r w:rsidR="00660A4C" w:rsidRPr="008B13FB">
        <w:rPr>
          <w:rFonts w:cstheme="minorHAnsi"/>
        </w:rPr>
        <w:t>Stowarzyszenia</w:t>
      </w:r>
      <w:r w:rsidRPr="008B13FB">
        <w:rPr>
          <w:rFonts w:cstheme="minorHAnsi"/>
        </w:rPr>
        <w:t xml:space="preserve"> (zarządzenia, regulaminy, wewnętrzne dok. księgowe, wykazy kontaktów,</w:t>
      </w:r>
      <w:r w:rsidR="00D54F72" w:rsidRPr="008B13FB">
        <w:rPr>
          <w:rFonts w:cstheme="minorHAnsi"/>
        </w:rPr>
        <w:t xml:space="preserve"> listy pomocnicze</w:t>
      </w:r>
      <w:r w:rsidRPr="008B13FB">
        <w:rPr>
          <w:rFonts w:cstheme="minorHAnsi"/>
        </w:rPr>
        <w:t xml:space="preserve"> itp.)</w:t>
      </w:r>
    </w:p>
    <w:p w14:paraId="07814F89" w14:textId="020B9812" w:rsidR="002A5AB8" w:rsidRPr="008B13FB" w:rsidRDefault="002A5AB8" w:rsidP="002A5AB8">
      <w:pPr>
        <w:spacing w:after="0" w:line="240" w:lineRule="auto"/>
        <w:jc w:val="both"/>
        <w:rPr>
          <w:rFonts w:cstheme="minorHAnsi"/>
        </w:rPr>
      </w:pPr>
      <w:r w:rsidRPr="008B13FB">
        <w:rPr>
          <w:rFonts w:cstheme="minorHAnsi"/>
        </w:rPr>
        <w:t xml:space="preserve">19. </w:t>
      </w:r>
      <w:r w:rsidR="00BE33EE" w:rsidRPr="008B13FB">
        <w:rPr>
          <w:rFonts w:cstheme="minorHAnsi"/>
        </w:rPr>
        <w:t>W celu przetwarzania</w:t>
      </w:r>
      <w:r w:rsidR="00300003" w:rsidRPr="008B13FB">
        <w:rPr>
          <w:rFonts w:cstheme="minorHAnsi"/>
        </w:rPr>
        <w:t xml:space="preserve"> danych</w:t>
      </w:r>
      <w:r w:rsidRPr="008B13FB">
        <w:rPr>
          <w:rFonts w:cstheme="minorHAnsi"/>
        </w:rPr>
        <w:t>, gdy jest to niezbędne do</w:t>
      </w:r>
      <w:r w:rsidR="00300003" w:rsidRPr="008B13FB">
        <w:rPr>
          <w:rFonts w:cstheme="minorHAnsi"/>
        </w:rPr>
        <w:t xml:space="preserve"> realizacji</w:t>
      </w:r>
      <w:r w:rsidRPr="008B13FB">
        <w:rPr>
          <w:rFonts w:cstheme="minorHAnsi"/>
        </w:rPr>
        <w:t xml:space="preserve"> celów wynikających z </w:t>
      </w:r>
      <w:r w:rsidR="00300003" w:rsidRPr="008B13FB">
        <w:rPr>
          <w:rFonts w:cstheme="minorHAnsi"/>
        </w:rPr>
        <w:t xml:space="preserve">naszych </w:t>
      </w:r>
      <w:r w:rsidRPr="008B13FB">
        <w:rPr>
          <w:rFonts w:cstheme="minorHAnsi"/>
        </w:rPr>
        <w:t>pr</w:t>
      </w:r>
      <w:r w:rsidR="00300003" w:rsidRPr="008B13FB">
        <w:rPr>
          <w:rFonts w:cstheme="minorHAnsi"/>
        </w:rPr>
        <w:t xml:space="preserve">awnie uzasadnionych </w:t>
      </w:r>
      <w:r w:rsidR="00BE33EE" w:rsidRPr="008B13FB">
        <w:rPr>
          <w:rFonts w:cstheme="minorHAnsi"/>
        </w:rPr>
        <w:t>będziemy przetwarzać:</w:t>
      </w:r>
    </w:p>
    <w:p w14:paraId="7247FFC4" w14:textId="043DD3BE" w:rsidR="00BE33EE" w:rsidRPr="008B13FB" w:rsidRDefault="00BE33EE" w:rsidP="00A14ABC">
      <w:pPr>
        <w:pStyle w:val="Akapitzlist"/>
        <w:numPr>
          <w:ilvl w:val="0"/>
          <w:numId w:val="17"/>
        </w:numPr>
        <w:spacing w:after="0" w:line="240" w:lineRule="auto"/>
        <w:jc w:val="both"/>
        <w:rPr>
          <w:rFonts w:cstheme="minorHAnsi"/>
        </w:rPr>
      </w:pPr>
      <w:r w:rsidRPr="008B13FB">
        <w:rPr>
          <w:rFonts w:cstheme="minorHAnsi"/>
        </w:rPr>
        <w:t>Pani/Pana wizerunek przy wykorzystaniu monitori</w:t>
      </w:r>
      <w:r w:rsidR="00300003" w:rsidRPr="008B13FB">
        <w:rPr>
          <w:rFonts w:cstheme="minorHAnsi"/>
        </w:rPr>
        <w:t>ngu wizyjnego</w:t>
      </w:r>
      <w:r w:rsidR="00660A4C" w:rsidRPr="008B13FB">
        <w:rPr>
          <w:rFonts w:cstheme="minorHAnsi"/>
        </w:rPr>
        <w:t xml:space="preserve"> niezbędnego w Stowarzyszeniu</w:t>
      </w:r>
      <w:r w:rsidR="00300003" w:rsidRPr="008B13FB">
        <w:rPr>
          <w:rFonts w:cstheme="minorHAnsi"/>
        </w:rPr>
        <w:t xml:space="preserve"> do</w:t>
      </w:r>
      <w:r w:rsidRPr="008B13FB">
        <w:rPr>
          <w:rFonts w:cstheme="minorHAnsi"/>
        </w:rPr>
        <w:t xml:space="preserve"> zapewnienia bezpieczeństwa pracowników, ochrony mienia i zachowania w tajemnicy informacji, których ujawnienie mogłoby narazić pracodawcę na szkodę,</w:t>
      </w:r>
    </w:p>
    <w:p w14:paraId="6EE748C6" w14:textId="59385615" w:rsidR="00173989" w:rsidRPr="008B13FB" w:rsidRDefault="00D54F72" w:rsidP="00173989">
      <w:pPr>
        <w:pStyle w:val="Akapitzlist"/>
        <w:numPr>
          <w:ilvl w:val="0"/>
          <w:numId w:val="17"/>
        </w:numPr>
        <w:spacing w:after="0" w:line="240" w:lineRule="auto"/>
        <w:jc w:val="both"/>
        <w:rPr>
          <w:rFonts w:cstheme="minorHAnsi"/>
        </w:rPr>
      </w:pPr>
      <w:r w:rsidRPr="008B13FB">
        <w:rPr>
          <w:rFonts w:cstheme="minorHAnsi"/>
        </w:rPr>
        <w:t>Pana/Pani</w:t>
      </w:r>
      <w:r w:rsidR="00173989" w:rsidRPr="008B13FB">
        <w:rPr>
          <w:rFonts w:cstheme="minorHAnsi"/>
        </w:rPr>
        <w:t xml:space="preserve"> dane</w:t>
      </w:r>
      <w:r w:rsidR="00F77D58" w:rsidRPr="008B13FB">
        <w:rPr>
          <w:rFonts w:cstheme="minorHAnsi"/>
        </w:rPr>
        <w:t xml:space="preserve"> przetwarzane w celu </w:t>
      </w:r>
      <w:r w:rsidR="00173989" w:rsidRPr="008B13FB">
        <w:rPr>
          <w:rFonts w:cstheme="minorHAnsi"/>
        </w:rPr>
        <w:t>dochodzenia roszczeń, prowadzenia postępowań sądowych i windykacyjnych,</w:t>
      </w:r>
    </w:p>
    <w:p w14:paraId="1A0F01CA" w14:textId="3BE55111" w:rsidR="00173989" w:rsidRPr="008B13FB" w:rsidRDefault="00D54F72" w:rsidP="00173989">
      <w:pPr>
        <w:pStyle w:val="Akapitzlist"/>
        <w:numPr>
          <w:ilvl w:val="0"/>
          <w:numId w:val="17"/>
        </w:numPr>
        <w:spacing w:after="0" w:line="240" w:lineRule="auto"/>
        <w:jc w:val="both"/>
        <w:rPr>
          <w:rFonts w:cstheme="minorHAnsi"/>
        </w:rPr>
      </w:pPr>
      <w:r w:rsidRPr="008B13FB">
        <w:rPr>
          <w:rFonts w:cstheme="minorHAnsi"/>
        </w:rPr>
        <w:t>Pana/Pani dane w celu zapewnienia ciąg</w:t>
      </w:r>
      <w:r w:rsidR="00A14ABC" w:rsidRPr="008B13FB">
        <w:rPr>
          <w:rFonts w:cstheme="minorHAnsi"/>
        </w:rPr>
        <w:t>łości działania Stowarzyszenia</w:t>
      </w:r>
      <w:r w:rsidRPr="008B13FB">
        <w:rPr>
          <w:rFonts w:cstheme="minorHAnsi"/>
        </w:rPr>
        <w:t xml:space="preserve"> poprzez tworzenie kopii zapasowych/ awaryjnych.</w:t>
      </w:r>
    </w:p>
    <w:p w14:paraId="4323914C" w14:textId="014E6ADD" w:rsidR="00AF6205" w:rsidRPr="008B13FB" w:rsidRDefault="00772F44" w:rsidP="00AF6205">
      <w:pPr>
        <w:pStyle w:val="Akapitzlist"/>
        <w:numPr>
          <w:ilvl w:val="0"/>
          <w:numId w:val="17"/>
        </w:numPr>
        <w:spacing w:after="0" w:line="240" w:lineRule="auto"/>
        <w:jc w:val="both"/>
        <w:rPr>
          <w:rFonts w:cstheme="minorHAnsi"/>
        </w:rPr>
      </w:pPr>
      <w:r w:rsidRPr="008B13FB">
        <w:rPr>
          <w:rFonts w:cstheme="minorHAnsi"/>
        </w:rPr>
        <w:t>Pana/Pani dane w celach archiwalnych.</w:t>
      </w:r>
    </w:p>
    <w:p w14:paraId="2878AD97" w14:textId="14F9F3C8" w:rsidR="00012396" w:rsidRPr="008B13FB" w:rsidRDefault="00B9546A" w:rsidP="008307F3">
      <w:pPr>
        <w:spacing w:after="0" w:line="240" w:lineRule="auto"/>
        <w:jc w:val="both"/>
        <w:rPr>
          <w:rFonts w:cstheme="minorHAnsi"/>
        </w:rPr>
      </w:pPr>
      <w:r w:rsidRPr="008B13FB">
        <w:rPr>
          <w:rFonts w:cstheme="minorHAnsi"/>
        </w:rPr>
        <w:t xml:space="preserve">20. </w:t>
      </w:r>
      <w:r w:rsidR="007F5CDA" w:rsidRPr="008B13FB">
        <w:rPr>
          <w:rFonts w:cstheme="minorHAnsi"/>
        </w:rPr>
        <w:t>Wykaz</w:t>
      </w:r>
      <w:r w:rsidR="0093707B" w:rsidRPr="008B13FB">
        <w:rPr>
          <w:rFonts w:cstheme="minorHAnsi"/>
        </w:rPr>
        <w:t xml:space="preserve"> niektórych</w:t>
      </w:r>
      <w:r w:rsidR="007F5CDA" w:rsidRPr="008B13FB">
        <w:rPr>
          <w:rFonts w:cstheme="minorHAnsi"/>
        </w:rPr>
        <w:t xml:space="preserve"> uprawnionych podmiotów i instytu</w:t>
      </w:r>
      <w:r w:rsidR="00A14ABC" w:rsidRPr="008B13FB">
        <w:rPr>
          <w:rFonts w:cstheme="minorHAnsi"/>
        </w:rPr>
        <w:t>cji, odbiorców danych osobowych</w:t>
      </w:r>
    </w:p>
    <w:p w14:paraId="6BD2B4B7" w14:textId="1E1261DF" w:rsidR="0093707B" w:rsidRPr="008B13FB" w:rsidRDefault="006E76FA" w:rsidP="007022A6">
      <w:pPr>
        <w:pStyle w:val="Akapitzlist"/>
        <w:numPr>
          <w:ilvl w:val="0"/>
          <w:numId w:val="11"/>
        </w:numPr>
        <w:spacing w:after="0" w:line="240" w:lineRule="auto"/>
        <w:ind w:firstLine="414"/>
        <w:jc w:val="both"/>
        <w:rPr>
          <w:rFonts w:cstheme="minorHAnsi"/>
        </w:rPr>
      </w:pPr>
      <w:r w:rsidRPr="008B13FB">
        <w:rPr>
          <w:rFonts w:cstheme="minorHAnsi"/>
        </w:rPr>
        <w:t>Centrala</w:t>
      </w:r>
      <w:r w:rsidR="0093707B" w:rsidRPr="008B13FB">
        <w:rPr>
          <w:rFonts w:cstheme="minorHAnsi"/>
        </w:rPr>
        <w:t xml:space="preserve"> Zakładu Ubezpieczeń Społecznych, ul. Szamocka 3, 5, 01-748 Warszawa</w:t>
      </w:r>
    </w:p>
    <w:p w14:paraId="74066148" w14:textId="46A1153B" w:rsidR="0093707B" w:rsidRPr="008B13FB" w:rsidRDefault="00A14ABC" w:rsidP="007022A6">
      <w:pPr>
        <w:pStyle w:val="Akapitzlist"/>
        <w:numPr>
          <w:ilvl w:val="0"/>
          <w:numId w:val="11"/>
        </w:numPr>
        <w:spacing w:after="0" w:line="240" w:lineRule="auto"/>
        <w:ind w:firstLine="414"/>
        <w:jc w:val="both"/>
        <w:rPr>
          <w:rFonts w:cstheme="minorHAnsi"/>
        </w:rPr>
      </w:pPr>
      <w:r w:rsidRPr="008B13FB">
        <w:rPr>
          <w:rFonts w:cstheme="minorHAnsi"/>
        </w:rPr>
        <w:t xml:space="preserve">ZUS Inspektorat w </w:t>
      </w:r>
      <w:r w:rsidR="004E092D" w:rsidRPr="008B13FB">
        <w:rPr>
          <w:rFonts w:cstheme="minorHAnsi"/>
        </w:rPr>
        <w:t>Nowym Sączu</w:t>
      </w:r>
      <w:r w:rsidRPr="008B13FB">
        <w:rPr>
          <w:rFonts w:cstheme="minorHAnsi"/>
        </w:rPr>
        <w:t xml:space="preserve"> </w:t>
      </w:r>
    </w:p>
    <w:p w14:paraId="027D3430" w14:textId="3BA98EC4" w:rsidR="0093707B" w:rsidRPr="008B13FB" w:rsidRDefault="00A14ABC" w:rsidP="007022A6">
      <w:pPr>
        <w:pStyle w:val="Akapitzlist"/>
        <w:numPr>
          <w:ilvl w:val="0"/>
          <w:numId w:val="11"/>
        </w:numPr>
        <w:spacing w:after="0" w:line="240" w:lineRule="auto"/>
        <w:ind w:firstLine="414"/>
        <w:jc w:val="both"/>
        <w:rPr>
          <w:rFonts w:cstheme="minorHAnsi"/>
        </w:rPr>
      </w:pPr>
      <w:r w:rsidRPr="008B13FB">
        <w:rPr>
          <w:rFonts w:cstheme="minorHAnsi"/>
        </w:rPr>
        <w:t xml:space="preserve">Urząd Skarbowy w </w:t>
      </w:r>
      <w:r w:rsidR="004E092D" w:rsidRPr="008B13FB">
        <w:rPr>
          <w:rFonts w:cstheme="minorHAnsi"/>
        </w:rPr>
        <w:t xml:space="preserve">Nowym Sączu, </w:t>
      </w:r>
    </w:p>
    <w:p w14:paraId="13EDF674" w14:textId="7A6C1AC4" w:rsidR="0093707B" w:rsidRPr="008B13FB" w:rsidRDefault="00F3278B" w:rsidP="007022A6">
      <w:pPr>
        <w:pStyle w:val="Akapitzlist"/>
        <w:numPr>
          <w:ilvl w:val="0"/>
          <w:numId w:val="11"/>
        </w:numPr>
        <w:spacing w:after="0" w:line="240" w:lineRule="auto"/>
        <w:ind w:firstLine="414"/>
        <w:jc w:val="both"/>
        <w:rPr>
          <w:rFonts w:cstheme="minorHAnsi"/>
        </w:rPr>
      </w:pPr>
      <w:r w:rsidRPr="008B13FB">
        <w:rPr>
          <w:rFonts w:cstheme="minorHAnsi"/>
        </w:rPr>
        <w:t>Bank Stowarzyszenia</w:t>
      </w:r>
      <w:r w:rsidR="00F40EA3" w:rsidRPr="008B13FB">
        <w:rPr>
          <w:rFonts w:cstheme="minorHAnsi"/>
        </w:rPr>
        <w:t xml:space="preserve">, </w:t>
      </w:r>
    </w:p>
    <w:p w14:paraId="11E3A2E1" w14:textId="300AEFEA" w:rsidR="0093707B" w:rsidRPr="008B13FB" w:rsidRDefault="0093707B" w:rsidP="004E092D">
      <w:pPr>
        <w:pStyle w:val="Akapitzlist"/>
        <w:numPr>
          <w:ilvl w:val="0"/>
          <w:numId w:val="11"/>
        </w:numPr>
        <w:spacing w:after="0" w:line="240" w:lineRule="auto"/>
        <w:ind w:firstLine="414"/>
        <w:jc w:val="both"/>
        <w:rPr>
          <w:rFonts w:cstheme="minorHAnsi"/>
        </w:rPr>
      </w:pPr>
      <w:r w:rsidRPr="008B13FB">
        <w:rPr>
          <w:rFonts w:cstheme="minorHAnsi"/>
        </w:rPr>
        <w:t>Firma BHP,</w:t>
      </w:r>
    </w:p>
    <w:p w14:paraId="385E83FD" w14:textId="6DD18F15" w:rsidR="00A14ABC" w:rsidRPr="008B13FB" w:rsidRDefault="006E76FA" w:rsidP="007022A6">
      <w:pPr>
        <w:pStyle w:val="Akapitzlist"/>
        <w:numPr>
          <w:ilvl w:val="0"/>
          <w:numId w:val="11"/>
        </w:numPr>
        <w:spacing w:after="0" w:line="240" w:lineRule="auto"/>
        <w:ind w:firstLine="414"/>
        <w:jc w:val="both"/>
        <w:rPr>
          <w:rFonts w:cstheme="minorHAnsi"/>
        </w:rPr>
      </w:pPr>
      <w:r w:rsidRPr="008B13FB">
        <w:rPr>
          <w:rFonts w:cstheme="minorHAnsi"/>
        </w:rPr>
        <w:t>PIP, SANEPID, Banki, Komornicy i inne jednostki.</w:t>
      </w:r>
    </w:p>
    <w:p w14:paraId="5A35FA50" w14:textId="77777777" w:rsidR="003A15AE" w:rsidRPr="0013279E" w:rsidRDefault="003A15AE" w:rsidP="003A15AE">
      <w:pPr>
        <w:spacing w:after="0" w:line="240" w:lineRule="auto"/>
        <w:jc w:val="both"/>
        <w:rPr>
          <w:rFonts w:cstheme="minorHAnsi"/>
        </w:rPr>
      </w:pPr>
    </w:p>
    <w:p w14:paraId="63D0BEC7" w14:textId="77777777" w:rsidR="003A15AE" w:rsidRPr="0013279E" w:rsidRDefault="003A15AE" w:rsidP="003A15AE">
      <w:pPr>
        <w:spacing w:after="0" w:line="240" w:lineRule="auto"/>
        <w:jc w:val="both"/>
        <w:rPr>
          <w:rFonts w:cstheme="minorHAnsi"/>
        </w:rPr>
      </w:pPr>
    </w:p>
    <w:p w14:paraId="5A33D1D3" w14:textId="77777777" w:rsidR="003A15AE" w:rsidRPr="0013279E" w:rsidRDefault="003A15AE" w:rsidP="003A15AE">
      <w:pPr>
        <w:spacing w:after="0" w:line="240" w:lineRule="auto"/>
        <w:jc w:val="both"/>
        <w:rPr>
          <w:rFonts w:cstheme="minorHAnsi"/>
        </w:rPr>
      </w:pPr>
    </w:p>
    <w:p w14:paraId="11057D52" w14:textId="77777777" w:rsidR="003A15AE" w:rsidRPr="0013279E" w:rsidRDefault="003A15AE" w:rsidP="003A15AE">
      <w:pPr>
        <w:spacing w:after="0" w:line="240" w:lineRule="auto"/>
        <w:jc w:val="both"/>
        <w:rPr>
          <w:rFonts w:cstheme="minorHAnsi"/>
        </w:rPr>
      </w:pPr>
    </w:p>
    <w:p w14:paraId="1AA57B52" w14:textId="77777777" w:rsidR="003A15AE" w:rsidRPr="0013279E" w:rsidRDefault="003A15AE" w:rsidP="003A15AE">
      <w:pPr>
        <w:spacing w:after="0" w:line="240" w:lineRule="auto"/>
        <w:jc w:val="both"/>
        <w:rPr>
          <w:rFonts w:cstheme="minorHAnsi"/>
        </w:rPr>
      </w:pPr>
    </w:p>
    <w:p w14:paraId="3C390835" w14:textId="77777777" w:rsidR="00CC2490" w:rsidRPr="0013279E" w:rsidRDefault="00CC2490" w:rsidP="00602ECD">
      <w:pPr>
        <w:spacing w:after="0" w:line="240" w:lineRule="auto"/>
        <w:jc w:val="both"/>
        <w:rPr>
          <w:rFonts w:cstheme="minorHAnsi"/>
        </w:rPr>
      </w:pPr>
    </w:p>
    <w:p w14:paraId="6C703046" w14:textId="77777777" w:rsidR="00D72927" w:rsidRPr="0013279E" w:rsidRDefault="00D72927" w:rsidP="00602ECD">
      <w:pPr>
        <w:spacing w:after="0" w:line="240" w:lineRule="auto"/>
        <w:jc w:val="both"/>
        <w:rPr>
          <w:rFonts w:cstheme="minorHAnsi"/>
        </w:rPr>
      </w:pPr>
    </w:p>
    <w:sectPr w:rsidR="00D72927" w:rsidRPr="0013279E" w:rsidSect="00E7705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4AFB" w14:textId="77777777" w:rsidR="00C156EB" w:rsidRDefault="00C156EB" w:rsidP="00552BCB">
      <w:pPr>
        <w:spacing w:after="0" w:line="240" w:lineRule="auto"/>
      </w:pPr>
      <w:r>
        <w:separator/>
      </w:r>
    </w:p>
  </w:endnote>
  <w:endnote w:type="continuationSeparator" w:id="0">
    <w:p w14:paraId="41A6EA99" w14:textId="77777777" w:rsidR="00C156EB" w:rsidRDefault="00C156EB" w:rsidP="0055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4725" w14:textId="77777777" w:rsidR="00C156EB" w:rsidRDefault="00C156EB" w:rsidP="00552BCB">
      <w:pPr>
        <w:spacing w:after="0" w:line="240" w:lineRule="auto"/>
      </w:pPr>
      <w:r>
        <w:separator/>
      </w:r>
    </w:p>
  </w:footnote>
  <w:footnote w:type="continuationSeparator" w:id="0">
    <w:p w14:paraId="08644D20" w14:textId="77777777" w:rsidR="00C156EB" w:rsidRDefault="00C156EB" w:rsidP="00552BCB">
      <w:pPr>
        <w:spacing w:after="0" w:line="240" w:lineRule="auto"/>
      </w:pPr>
      <w:r>
        <w:continuationSeparator/>
      </w:r>
    </w:p>
  </w:footnote>
  <w:footnote w:id="1">
    <w:p w14:paraId="24A612FD" w14:textId="77777777" w:rsidR="006C6D94" w:rsidRDefault="006C6D94" w:rsidP="006C6D94">
      <w:pPr>
        <w:pStyle w:val="Tekstprzypisudolnego"/>
        <w:jc w:val="both"/>
      </w:pPr>
      <w:r>
        <w:rPr>
          <w:rStyle w:val="Odwoanieprzypisudolnego"/>
        </w:rPr>
        <w:footnoteRef/>
      </w:r>
      <w:r>
        <w:t xml:space="preserve"> </w:t>
      </w:r>
      <w:r>
        <w:rPr>
          <w:rStyle w:val="reference-text"/>
          <w:rFonts w:ascii="Calibri" w:hAnsi="Calibri" w:cs="Calibr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1F70806" w14:textId="5805D791" w:rsidR="006C6D94" w:rsidRDefault="006C6D9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8802" w14:textId="58ED9089" w:rsidR="006C00E2" w:rsidRDefault="00BE33EE" w:rsidP="00BE33EE">
    <w:pPr>
      <w:pStyle w:val="Nagwek"/>
      <w:jc w:val="center"/>
    </w:pPr>
    <w:r>
      <w:t>Pracownik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ED4"/>
    <w:multiLevelType w:val="hybridMultilevel"/>
    <w:tmpl w:val="E1C2692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28A0D8A"/>
    <w:multiLevelType w:val="hybridMultilevel"/>
    <w:tmpl w:val="D5EC4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95FDF"/>
    <w:multiLevelType w:val="hybridMultilevel"/>
    <w:tmpl w:val="653E7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965EA"/>
    <w:multiLevelType w:val="hybridMultilevel"/>
    <w:tmpl w:val="32F2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697D57"/>
    <w:multiLevelType w:val="hybridMultilevel"/>
    <w:tmpl w:val="6A165D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B2C2AED"/>
    <w:multiLevelType w:val="hybridMultilevel"/>
    <w:tmpl w:val="13808A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E511A96"/>
    <w:multiLevelType w:val="hybridMultilevel"/>
    <w:tmpl w:val="004CD0D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CE7957"/>
    <w:multiLevelType w:val="hybridMultilevel"/>
    <w:tmpl w:val="87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9B5F0F"/>
    <w:multiLevelType w:val="hybridMultilevel"/>
    <w:tmpl w:val="309C5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7A3E33"/>
    <w:multiLevelType w:val="hybridMultilevel"/>
    <w:tmpl w:val="B804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536A54"/>
    <w:multiLevelType w:val="hybridMultilevel"/>
    <w:tmpl w:val="A88C8F4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1" w15:restartNumberingAfterBreak="0">
    <w:nsid w:val="433635C6"/>
    <w:multiLevelType w:val="hybridMultilevel"/>
    <w:tmpl w:val="CDBAC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3E031E2"/>
    <w:multiLevelType w:val="hybridMultilevel"/>
    <w:tmpl w:val="C262DD6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3" w15:restartNumberingAfterBreak="0">
    <w:nsid w:val="4B6F21F6"/>
    <w:multiLevelType w:val="hybridMultilevel"/>
    <w:tmpl w:val="21CA89B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2D95944"/>
    <w:multiLevelType w:val="hybridMultilevel"/>
    <w:tmpl w:val="8D5EE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CD156C"/>
    <w:multiLevelType w:val="hybridMultilevel"/>
    <w:tmpl w:val="F4C4BDD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6" w15:restartNumberingAfterBreak="0">
    <w:nsid w:val="7DF856C3"/>
    <w:multiLevelType w:val="hybridMultilevel"/>
    <w:tmpl w:val="69CC57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568417344">
    <w:abstractNumId w:val="1"/>
  </w:num>
  <w:num w:numId="2" w16cid:durableId="2143881069">
    <w:abstractNumId w:val="11"/>
  </w:num>
  <w:num w:numId="3" w16cid:durableId="423066995">
    <w:abstractNumId w:val="5"/>
  </w:num>
  <w:num w:numId="4" w16cid:durableId="240876188">
    <w:abstractNumId w:val="15"/>
  </w:num>
  <w:num w:numId="5" w16cid:durableId="837772360">
    <w:abstractNumId w:val="10"/>
  </w:num>
  <w:num w:numId="6" w16cid:durableId="2066222046">
    <w:abstractNumId w:val="6"/>
  </w:num>
  <w:num w:numId="7" w16cid:durableId="958416074">
    <w:abstractNumId w:val="13"/>
  </w:num>
  <w:num w:numId="8" w16cid:durableId="1787769593">
    <w:abstractNumId w:val="0"/>
  </w:num>
  <w:num w:numId="9" w16cid:durableId="571618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465117">
    <w:abstractNumId w:val="4"/>
  </w:num>
  <w:num w:numId="11" w16cid:durableId="1565022305">
    <w:abstractNumId w:val="8"/>
  </w:num>
  <w:num w:numId="12" w16cid:durableId="214046136">
    <w:abstractNumId w:val="2"/>
  </w:num>
  <w:num w:numId="13" w16cid:durableId="842429731">
    <w:abstractNumId w:val="12"/>
  </w:num>
  <w:num w:numId="14" w16cid:durableId="715161387">
    <w:abstractNumId w:val="7"/>
  </w:num>
  <w:num w:numId="15" w16cid:durableId="1912232097">
    <w:abstractNumId w:val="3"/>
  </w:num>
  <w:num w:numId="16" w16cid:durableId="450369319">
    <w:abstractNumId w:val="9"/>
  </w:num>
  <w:num w:numId="17" w16cid:durableId="790133406">
    <w:abstractNumId w:val="16"/>
  </w:num>
  <w:num w:numId="18" w16cid:durableId="1690182374">
    <w:abstractNumId w:val="14"/>
  </w:num>
  <w:num w:numId="19" w16cid:durableId="1873761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AB"/>
    <w:rsid w:val="00012396"/>
    <w:rsid w:val="000277C2"/>
    <w:rsid w:val="0005009B"/>
    <w:rsid w:val="0005087B"/>
    <w:rsid w:val="00067844"/>
    <w:rsid w:val="00083933"/>
    <w:rsid w:val="000B2CDB"/>
    <w:rsid w:val="000C4D98"/>
    <w:rsid w:val="000C5F40"/>
    <w:rsid w:val="000D7C94"/>
    <w:rsid w:val="000F4E2A"/>
    <w:rsid w:val="001279AE"/>
    <w:rsid w:val="0013279E"/>
    <w:rsid w:val="00134537"/>
    <w:rsid w:val="00166E32"/>
    <w:rsid w:val="00173989"/>
    <w:rsid w:val="001B4A5E"/>
    <w:rsid w:val="001C034E"/>
    <w:rsid w:val="00220B15"/>
    <w:rsid w:val="00241671"/>
    <w:rsid w:val="0024766A"/>
    <w:rsid w:val="002554CA"/>
    <w:rsid w:val="00255974"/>
    <w:rsid w:val="00255ECE"/>
    <w:rsid w:val="0026268C"/>
    <w:rsid w:val="00274DEF"/>
    <w:rsid w:val="00276D93"/>
    <w:rsid w:val="00280076"/>
    <w:rsid w:val="002837D2"/>
    <w:rsid w:val="002A5AB8"/>
    <w:rsid w:val="002C0B78"/>
    <w:rsid w:val="00300003"/>
    <w:rsid w:val="00300B4E"/>
    <w:rsid w:val="00340E1D"/>
    <w:rsid w:val="00355BE5"/>
    <w:rsid w:val="003578AD"/>
    <w:rsid w:val="00367168"/>
    <w:rsid w:val="0038101E"/>
    <w:rsid w:val="00390201"/>
    <w:rsid w:val="00392BD5"/>
    <w:rsid w:val="003A15AE"/>
    <w:rsid w:val="003A574D"/>
    <w:rsid w:val="003B6C68"/>
    <w:rsid w:val="003C56D8"/>
    <w:rsid w:val="003E3BAB"/>
    <w:rsid w:val="003E6EBC"/>
    <w:rsid w:val="003F57DD"/>
    <w:rsid w:val="00402BEF"/>
    <w:rsid w:val="0040388D"/>
    <w:rsid w:val="00424061"/>
    <w:rsid w:val="00434023"/>
    <w:rsid w:val="00455FDF"/>
    <w:rsid w:val="00492523"/>
    <w:rsid w:val="004A03EC"/>
    <w:rsid w:val="004E092D"/>
    <w:rsid w:val="004F3D0B"/>
    <w:rsid w:val="004F7437"/>
    <w:rsid w:val="0050617D"/>
    <w:rsid w:val="00510B08"/>
    <w:rsid w:val="00526D9A"/>
    <w:rsid w:val="005515FF"/>
    <w:rsid w:val="0055207F"/>
    <w:rsid w:val="00552BCB"/>
    <w:rsid w:val="00566003"/>
    <w:rsid w:val="00594F2F"/>
    <w:rsid w:val="005B594C"/>
    <w:rsid w:val="005C03E9"/>
    <w:rsid w:val="005D61B8"/>
    <w:rsid w:val="005E01A5"/>
    <w:rsid w:val="005E56CA"/>
    <w:rsid w:val="005F61AB"/>
    <w:rsid w:val="00602C8D"/>
    <w:rsid w:val="00602ECD"/>
    <w:rsid w:val="00603F54"/>
    <w:rsid w:val="0060573E"/>
    <w:rsid w:val="00623C59"/>
    <w:rsid w:val="00625B6D"/>
    <w:rsid w:val="00626134"/>
    <w:rsid w:val="00627D2F"/>
    <w:rsid w:val="0063774E"/>
    <w:rsid w:val="00643F2B"/>
    <w:rsid w:val="00656D15"/>
    <w:rsid w:val="00660A4C"/>
    <w:rsid w:val="0066690C"/>
    <w:rsid w:val="00667539"/>
    <w:rsid w:val="00674CBE"/>
    <w:rsid w:val="006B574B"/>
    <w:rsid w:val="006C00E2"/>
    <w:rsid w:val="006C6D94"/>
    <w:rsid w:val="006D0017"/>
    <w:rsid w:val="006E76FA"/>
    <w:rsid w:val="006F5E07"/>
    <w:rsid w:val="007022A6"/>
    <w:rsid w:val="00735B53"/>
    <w:rsid w:val="00741450"/>
    <w:rsid w:val="00754E7B"/>
    <w:rsid w:val="007603DD"/>
    <w:rsid w:val="00762E98"/>
    <w:rsid w:val="00765B96"/>
    <w:rsid w:val="00772F44"/>
    <w:rsid w:val="00780D9B"/>
    <w:rsid w:val="0078258F"/>
    <w:rsid w:val="007927EB"/>
    <w:rsid w:val="00795B0F"/>
    <w:rsid w:val="0079601C"/>
    <w:rsid w:val="00796D72"/>
    <w:rsid w:val="007B440D"/>
    <w:rsid w:val="007C3BC1"/>
    <w:rsid w:val="007E2057"/>
    <w:rsid w:val="007F5CDA"/>
    <w:rsid w:val="00815C49"/>
    <w:rsid w:val="008307F3"/>
    <w:rsid w:val="00834E7E"/>
    <w:rsid w:val="00851FCB"/>
    <w:rsid w:val="00857041"/>
    <w:rsid w:val="00861847"/>
    <w:rsid w:val="008808D0"/>
    <w:rsid w:val="0088190E"/>
    <w:rsid w:val="00887EA1"/>
    <w:rsid w:val="008B13FB"/>
    <w:rsid w:val="008B6703"/>
    <w:rsid w:val="008B67DF"/>
    <w:rsid w:val="008C1A68"/>
    <w:rsid w:val="008C3193"/>
    <w:rsid w:val="008C6752"/>
    <w:rsid w:val="008E11CE"/>
    <w:rsid w:val="008E4467"/>
    <w:rsid w:val="00922A9B"/>
    <w:rsid w:val="0093707B"/>
    <w:rsid w:val="00966186"/>
    <w:rsid w:val="00986480"/>
    <w:rsid w:val="009A1D57"/>
    <w:rsid w:val="009D22D7"/>
    <w:rsid w:val="009D2D36"/>
    <w:rsid w:val="00A1395B"/>
    <w:rsid w:val="00A14ABC"/>
    <w:rsid w:val="00A21B0E"/>
    <w:rsid w:val="00A36905"/>
    <w:rsid w:val="00A82CE3"/>
    <w:rsid w:val="00A834B4"/>
    <w:rsid w:val="00A8745F"/>
    <w:rsid w:val="00A971BB"/>
    <w:rsid w:val="00AD6B70"/>
    <w:rsid w:val="00AE296C"/>
    <w:rsid w:val="00AF6205"/>
    <w:rsid w:val="00B01534"/>
    <w:rsid w:val="00B03195"/>
    <w:rsid w:val="00B04D00"/>
    <w:rsid w:val="00B06F26"/>
    <w:rsid w:val="00B13897"/>
    <w:rsid w:val="00B14990"/>
    <w:rsid w:val="00B17194"/>
    <w:rsid w:val="00B17C77"/>
    <w:rsid w:val="00B21629"/>
    <w:rsid w:val="00B453AB"/>
    <w:rsid w:val="00B62A41"/>
    <w:rsid w:val="00B902CF"/>
    <w:rsid w:val="00B918DA"/>
    <w:rsid w:val="00B9546A"/>
    <w:rsid w:val="00BD6AE0"/>
    <w:rsid w:val="00BE33EE"/>
    <w:rsid w:val="00BF7D90"/>
    <w:rsid w:val="00C0145D"/>
    <w:rsid w:val="00C04EEE"/>
    <w:rsid w:val="00C156EB"/>
    <w:rsid w:val="00C159EF"/>
    <w:rsid w:val="00C43464"/>
    <w:rsid w:val="00C5432D"/>
    <w:rsid w:val="00C975B7"/>
    <w:rsid w:val="00CB7AA6"/>
    <w:rsid w:val="00CC2490"/>
    <w:rsid w:val="00CD3AA2"/>
    <w:rsid w:val="00CD6303"/>
    <w:rsid w:val="00D14AA7"/>
    <w:rsid w:val="00D54F72"/>
    <w:rsid w:val="00D72927"/>
    <w:rsid w:val="00DB6330"/>
    <w:rsid w:val="00DC089D"/>
    <w:rsid w:val="00E07A76"/>
    <w:rsid w:val="00E07E3A"/>
    <w:rsid w:val="00E22178"/>
    <w:rsid w:val="00E25271"/>
    <w:rsid w:val="00E725D2"/>
    <w:rsid w:val="00E77052"/>
    <w:rsid w:val="00E901E7"/>
    <w:rsid w:val="00EA0DC3"/>
    <w:rsid w:val="00EB01BE"/>
    <w:rsid w:val="00EE0188"/>
    <w:rsid w:val="00F025DB"/>
    <w:rsid w:val="00F27C3C"/>
    <w:rsid w:val="00F3278B"/>
    <w:rsid w:val="00F37C7D"/>
    <w:rsid w:val="00F40BE5"/>
    <w:rsid w:val="00F40EA3"/>
    <w:rsid w:val="00F54416"/>
    <w:rsid w:val="00F60F80"/>
    <w:rsid w:val="00F77D58"/>
    <w:rsid w:val="00F91DD6"/>
    <w:rsid w:val="00F94108"/>
    <w:rsid w:val="00F95CB9"/>
    <w:rsid w:val="00FB2C79"/>
    <w:rsid w:val="00FC1864"/>
    <w:rsid w:val="00FC2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7654"/>
  <w15:docId w15:val="{CD5C963A-2DCA-4595-AC10-D2142912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2A41"/>
    <w:pPr>
      <w:ind w:left="720"/>
      <w:contextualSpacing/>
    </w:pPr>
  </w:style>
  <w:style w:type="character" w:styleId="Hipercze">
    <w:name w:val="Hyperlink"/>
    <w:basedOn w:val="Domylnaczcionkaakapitu"/>
    <w:uiPriority w:val="99"/>
    <w:unhideWhenUsed/>
    <w:rsid w:val="00851FCB"/>
    <w:rPr>
      <w:color w:val="0000FF" w:themeColor="hyperlink"/>
      <w:u w:val="single"/>
    </w:rPr>
  </w:style>
  <w:style w:type="character" w:styleId="Odwoaniedokomentarza">
    <w:name w:val="annotation reference"/>
    <w:basedOn w:val="Domylnaczcionkaakapitu"/>
    <w:uiPriority w:val="99"/>
    <w:semiHidden/>
    <w:unhideWhenUsed/>
    <w:rsid w:val="00B03195"/>
    <w:rPr>
      <w:sz w:val="16"/>
      <w:szCs w:val="16"/>
    </w:rPr>
  </w:style>
  <w:style w:type="paragraph" w:styleId="Tekstkomentarza">
    <w:name w:val="annotation text"/>
    <w:basedOn w:val="Normalny"/>
    <w:link w:val="TekstkomentarzaZnak"/>
    <w:uiPriority w:val="99"/>
    <w:semiHidden/>
    <w:unhideWhenUsed/>
    <w:rsid w:val="00B031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3195"/>
    <w:rPr>
      <w:sz w:val="20"/>
      <w:szCs w:val="20"/>
    </w:rPr>
  </w:style>
  <w:style w:type="paragraph" w:styleId="Tematkomentarza">
    <w:name w:val="annotation subject"/>
    <w:basedOn w:val="Tekstkomentarza"/>
    <w:next w:val="Tekstkomentarza"/>
    <w:link w:val="TematkomentarzaZnak"/>
    <w:uiPriority w:val="99"/>
    <w:semiHidden/>
    <w:unhideWhenUsed/>
    <w:rsid w:val="00B03195"/>
    <w:rPr>
      <w:b/>
      <w:bCs/>
    </w:rPr>
  </w:style>
  <w:style w:type="character" w:customStyle="1" w:styleId="TematkomentarzaZnak">
    <w:name w:val="Temat komentarza Znak"/>
    <w:basedOn w:val="TekstkomentarzaZnak"/>
    <w:link w:val="Tematkomentarza"/>
    <w:uiPriority w:val="99"/>
    <w:semiHidden/>
    <w:rsid w:val="00B03195"/>
    <w:rPr>
      <w:b/>
      <w:bCs/>
      <w:sz w:val="20"/>
      <w:szCs w:val="20"/>
    </w:rPr>
  </w:style>
  <w:style w:type="paragraph" w:styleId="Tekstdymka">
    <w:name w:val="Balloon Text"/>
    <w:basedOn w:val="Normalny"/>
    <w:link w:val="TekstdymkaZnak"/>
    <w:uiPriority w:val="99"/>
    <w:semiHidden/>
    <w:unhideWhenUsed/>
    <w:rsid w:val="00B031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195"/>
    <w:rPr>
      <w:rFonts w:ascii="Tahoma" w:hAnsi="Tahoma" w:cs="Tahoma"/>
      <w:sz w:val="16"/>
      <w:szCs w:val="16"/>
    </w:rPr>
  </w:style>
  <w:style w:type="paragraph" w:styleId="Tekstprzypisudolnego">
    <w:name w:val="footnote text"/>
    <w:basedOn w:val="Normalny"/>
    <w:link w:val="TekstprzypisudolnegoZnak"/>
    <w:unhideWhenUsed/>
    <w:rsid w:val="00552BCB"/>
    <w:pPr>
      <w:spacing w:after="0" w:line="240" w:lineRule="auto"/>
    </w:pPr>
    <w:rPr>
      <w:sz w:val="20"/>
      <w:szCs w:val="20"/>
    </w:rPr>
  </w:style>
  <w:style w:type="character" w:customStyle="1" w:styleId="TekstprzypisudolnegoZnak">
    <w:name w:val="Tekst przypisu dolnego Znak"/>
    <w:basedOn w:val="Domylnaczcionkaakapitu"/>
    <w:link w:val="Tekstprzypisudolnego"/>
    <w:rsid w:val="00552BCB"/>
    <w:rPr>
      <w:sz w:val="20"/>
      <w:szCs w:val="20"/>
    </w:rPr>
  </w:style>
  <w:style w:type="character" w:styleId="Odwoanieprzypisudolnego">
    <w:name w:val="footnote reference"/>
    <w:basedOn w:val="Domylnaczcionkaakapitu"/>
    <w:uiPriority w:val="99"/>
    <w:semiHidden/>
    <w:unhideWhenUsed/>
    <w:rsid w:val="00552BCB"/>
    <w:rPr>
      <w:vertAlign w:val="superscript"/>
    </w:rPr>
  </w:style>
  <w:style w:type="paragraph" w:styleId="Nagwek">
    <w:name w:val="header"/>
    <w:basedOn w:val="Normalny"/>
    <w:link w:val="NagwekZnak"/>
    <w:uiPriority w:val="99"/>
    <w:unhideWhenUsed/>
    <w:rsid w:val="006C0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0E2"/>
  </w:style>
  <w:style w:type="paragraph" w:styleId="Stopka">
    <w:name w:val="footer"/>
    <w:basedOn w:val="Normalny"/>
    <w:link w:val="StopkaZnak"/>
    <w:uiPriority w:val="99"/>
    <w:unhideWhenUsed/>
    <w:rsid w:val="006C0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0E2"/>
  </w:style>
  <w:style w:type="character" w:customStyle="1" w:styleId="reference-text">
    <w:name w:val="reference-text"/>
    <w:basedOn w:val="Domylnaczcionkaakapitu"/>
    <w:rsid w:val="006C6D94"/>
  </w:style>
  <w:style w:type="character" w:styleId="Pogrubienie">
    <w:name w:val="Strong"/>
    <w:basedOn w:val="Domylnaczcionkaakapitu"/>
    <w:uiPriority w:val="22"/>
    <w:qFormat/>
    <w:rsid w:val="00656D15"/>
    <w:rPr>
      <w:b/>
      <w:bCs/>
    </w:rPr>
  </w:style>
  <w:style w:type="paragraph" w:styleId="NormalnyWeb">
    <w:name w:val="Normal (Web)"/>
    <w:basedOn w:val="Normalny"/>
    <w:uiPriority w:val="99"/>
    <w:semiHidden/>
    <w:unhideWhenUsed/>
    <w:rsid w:val="00656D1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4E0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8986">
      <w:bodyDiv w:val="1"/>
      <w:marLeft w:val="0"/>
      <w:marRight w:val="0"/>
      <w:marTop w:val="0"/>
      <w:marBottom w:val="0"/>
      <w:divBdr>
        <w:top w:val="none" w:sz="0" w:space="0" w:color="auto"/>
        <w:left w:val="none" w:sz="0" w:space="0" w:color="auto"/>
        <w:bottom w:val="none" w:sz="0" w:space="0" w:color="auto"/>
        <w:right w:val="none" w:sz="0" w:space="0" w:color="auto"/>
      </w:divBdr>
    </w:div>
    <w:div w:id="668413220">
      <w:bodyDiv w:val="1"/>
      <w:marLeft w:val="0"/>
      <w:marRight w:val="0"/>
      <w:marTop w:val="0"/>
      <w:marBottom w:val="0"/>
      <w:divBdr>
        <w:top w:val="none" w:sz="0" w:space="0" w:color="auto"/>
        <w:left w:val="none" w:sz="0" w:space="0" w:color="auto"/>
        <w:bottom w:val="none" w:sz="0" w:space="0" w:color="auto"/>
        <w:right w:val="none" w:sz="0" w:space="0" w:color="auto"/>
      </w:divBdr>
    </w:div>
    <w:div w:id="985474091">
      <w:bodyDiv w:val="1"/>
      <w:marLeft w:val="0"/>
      <w:marRight w:val="0"/>
      <w:marTop w:val="0"/>
      <w:marBottom w:val="0"/>
      <w:divBdr>
        <w:top w:val="none" w:sz="0" w:space="0" w:color="auto"/>
        <w:left w:val="none" w:sz="0" w:space="0" w:color="auto"/>
        <w:bottom w:val="none" w:sz="0" w:space="0" w:color="auto"/>
        <w:right w:val="none" w:sz="0" w:space="0" w:color="auto"/>
      </w:divBdr>
    </w:div>
    <w:div w:id="993219937">
      <w:bodyDiv w:val="1"/>
      <w:marLeft w:val="0"/>
      <w:marRight w:val="0"/>
      <w:marTop w:val="0"/>
      <w:marBottom w:val="0"/>
      <w:divBdr>
        <w:top w:val="none" w:sz="0" w:space="0" w:color="auto"/>
        <w:left w:val="none" w:sz="0" w:space="0" w:color="auto"/>
        <w:bottom w:val="none" w:sz="0" w:space="0" w:color="auto"/>
        <w:right w:val="none" w:sz="0" w:space="0" w:color="auto"/>
      </w:divBdr>
    </w:div>
    <w:div w:id="1178927485">
      <w:bodyDiv w:val="1"/>
      <w:marLeft w:val="0"/>
      <w:marRight w:val="0"/>
      <w:marTop w:val="0"/>
      <w:marBottom w:val="0"/>
      <w:divBdr>
        <w:top w:val="none" w:sz="0" w:space="0" w:color="auto"/>
        <w:left w:val="none" w:sz="0" w:space="0" w:color="auto"/>
        <w:bottom w:val="none" w:sz="0" w:space="0" w:color="auto"/>
        <w:right w:val="none" w:sz="0" w:space="0" w:color="auto"/>
      </w:divBdr>
    </w:div>
    <w:div w:id="1184709480">
      <w:bodyDiv w:val="1"/>
      <w:marLeft w:val="0"/>
      <w:marRight w:val="0"/>
      <w:marTop w:val="0"/>
      <w:marBottom w:val="0"/>
      <w:divBdr>
        <w:top w:val="none" w:sz="0" w:space="0" w:color="auto"/>
        <w:left w:val="none" w:sz="0" w:space="0" w:color="auto"/>
        <w:bottom w:val="none" w:sz="0" w:space="0" w:color="auto"/>
        <w:right w:val="none" w:sz="0" w:space="0" w:color="auto"/>
      </w:divBdr>
    </w:div>
    <w:div w:id="1211454539">
      <w:bodyDiv w:val="1"/>
      <w:marLeft w:val="0"/>
      <w:marRight w:val="0"/>
      <w:marTop w:val="0"/>
      <w:marBottom w:val="0"/>
      <w:divBdr>
        <w:top w:val="none" w:sz="0" w:space="0" w:color="auto"/>
        <w:left w:val="none" w:sz="0" w:space="0" w:color="auto"/>
        <w:bottom w:val="none" w:sz="0" w:space="0" w:color="auto"/>
        <w:right w:val="none" w:sz="0" w:space="0" w:color="auto"/>
      </w:divBdr>
      <w:divsChild>
        <w:div w:id="1181162430">
          <w:marLeft w:val="0"/>
          <w:marRight w:val="0"/>
          <w:marTop w:val="0"/>
          <w:marBottom w:val="0"/>
          <w:divBdr>
            <w:top w:val="none" w:sz="0" w:space="0" w:color="auto"/>
            <w:left w:val="none" w:sz="0" w:space="0" w:color="auto"/>
            <w:bottom w:val="none" w:sz="0" w:space="0" w:color="auto"/>
            <w:right w:val="none" w:sz="0" w:space="0" w:color="auto"/>
          </w:divBdr>
        </w:div>
      </w:divsChild>
    </w:div>
    <w:div w:id="1765877839">
      <w:bodyDiv w:val="1"/>
      <w:marLeft w:val="0"/>
      <w:marRight w:val="0"/>
      <w:marTop w:val="0"/>
      <w:marBottom w:val="0"/>
      <w:divBdr>
        <w:top w:val="none" w:sz="0" w:space="0" w:color="auto"/>
        <w:left w:val="none" w:sz="0" w:space="0" w:color="auto"/>
        <w:bottom w:val="none" w:sz="0" w:space="0" w:color="auto"/>
        <w:right w:val="none" w:sz="0" w:space="0" w:color="auto"/>
      </w:divBdr>
    </w:div>
    <w:div w:id="20774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szd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8DA4-4C59-4ACA-B4E9-963D441A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1353</Words>
  <Characters>8123</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Stowarzyszenie Nasz Dom</cp:lastModifiedBy>
  <cp:revision>14</cp:revision>
  <dcterms:created xsi:type="dcterms:W3CDTF">2024-05-08T11:00:00Z</dcterms:created>
  <dcterms:modified xsi:type="dcterms:W3CDTF">2026-03-15T15:15:00Z</dcterms:modified>
</cp:coreProperties>
</file>